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71" w:rsidRDefault="00010945" w:rsidP="00511FAB">
      <w:pPr>
        <w:spacing w:line="360" w:lineRule="auto"/>
        <w:jc w:val="center"/>
        <w:rPr>
          <w:rFonts w:ascii="Tahoma" w:hAnsi="Tahoma" w:cs="Tahoma"/>
          <w:b/>
        </w:rPr>
      </w:pPr>
      <w:r>
        <w:rPr>
          <w:rFonts w:ascii="Tahoma" w:hAnsi="Tahoma" w:cs="Tahoma"/>
          <w:b/>
        </w:rPr>
        <w:t>ΙΩΑΝΝΟΥ ΧΡΥΣΟΣΤΟΜΟΥ</w:t>
      </w:r>
    </w:p>
    <w:p w:rsidR="00010945" w:rsidRDefault="00010945" w:rsidP="00511FAB">
      <w:pPr>
        <w:spacing w:line="360" w:lineRule="auto"/>
        <w:jc w:val="center"/>
        <w:rPr>
          <w:rFonts w:ascii="Tahoma" w:hAnsi="Tahoma" w:cs="Tahoma"/>
          <w:b/>
        </w:rPr>
      </w:pPr>
      <w:r>
        <w:rPr>
          <w:rFonts w:ascii="Tahoma" w:hAnsi="Tahoma" w:cs="Tahoma"/>
          <w:b/>
        </w:rPr>
        <w:t>ΛΟΓΟΣ ΙΓ’</w:t>
      </w:r>
    </w:p>
    <w:p w:rsidR="00010945" w:rsidRDefault="00010945" w:rsidP="00511FAB">
      <w:pPr>
        <w:spacing w:line="360" w:lineRule="auto"/>
        <w:jc w:val="center"/>
        <w:rPr>
          <w:rFonts w:ascii="Tahoma" w:hAnsi="Tahoma" w:cs="Tahoma"/>
          <w:b/>
        </w:rPr>
      </w:pPr>
      <w:r>
        <w:rPr>
          <w:rFonts w:ascii="Tahoma" w:hAnsi="Tahoma" w:cs="Tahoma"/>
          <w:b/>
        </w:rPr>
        <w:t>Α’ ΚΟΡ. 4, 10-16.</w:t>
      </w:r>
    </w:p>
    <w:p w:rsidR="00010945" w:rsidRDefault="00B51460" w:rsidP="00B51460">
      <w:pPr>
        <w:spacing w:line="360" w:lineRule="auto"/>
        <w:ind w:firstLine="720"/>
        <w:jc w:val="both"/>
        <w:rPr>
          <w:rFonts w:ascii="Tahoma" w:hAnsi="Tahoma" w:cs="Tahoma"/>
        </w:rPr>
      </w:pPr>
      <w:r>
        <w:rPr>
          <w:rFonts w:ascii="Tahoma" w:hAnsi="Tahoma" w:cs="Tahoma"/>
        </w:rPr>
        <w:t>«Ημείς μωροί δια Χριστόν», (αναγκαίον γαρ εντεύθεν πάλιν τον λόγον αναλαβείν), «υμείς δε φρόνιμοι εν Χριστώ˙ ημείς α</w:t>
      </w:r>
      <w:r w:rsidR="00DE7CFE">
        <w:rPr>
          <w:rFonts w:ascii="Tahoma" w:hAnsi="Tahoma" w:cs="Tahoma"/>
        </w:rPr>
        <w:t>σ</w:t>
      </w:r>
      <w:r>
        <w:rPr>
          <w:rFonts w:ascii="Tahoma" w:hAnsi="Tahoma" w:cs="Tahoma"/>
        </w:rPr>
        <w:t>θενείς, υμείς δε  ισχυροί˙ υμείς ένδοξοι, ημείς δε άτιμοι».</w:t>
      </w:r>
    </w:p>
    <w:p w:rsidR="00B51460" w:rsidRDefault="00B51460" w:rsidP="00B51460">
      <w:pPr>
        <w:spacing w:line="360" w:lineRule="auto"/>
        <w:ind w:firstLine="720"/>
        <w:jc w:val="both"/>
        <w:rPr>
          <w:rFonts w:ascii="Tahoma" w:hAnsi="Tahoma" w:cs="Tahoma"/>
        </w:rPr>
      </w:pPr>
      <w:r>
        <w:rPr>
          <w:rFonts w:ascii="Tahoma" w:hAnsi="Tahoma" w:cs="Tahoma"/>
        </w:rPr>
        <w:t>Πολλής βαρύτητος τον λόγον εμπλήσας, ο πάσης κατηγορίας μείζονα έχει πληγήν, και ειπών ότι «Χωρίς ημών εβασιλεύσατε», και ότι «Ημάς ο Θεός εσχάτους απέδειξεν ως επιθανατίους», δια των εξής δείκνυσι πως επιθανάτιοι λέγων˙ «Ημείς μωροί και ασθενείς και άτιμοι, και πεινώμεν και διψώμεν και γυμνητεύομεν και κολαφιζόμεθα και αστατούμεν, και κοπιώμεν εργαζόμενοι ταις ιδίαις χερσίν», άπερ ην δείγματα διδασκάλων και αποστόλων γνησίων. Άλλ’ εκείνοι επί τοις εναντίοις μέγα εφρόνουν, επί σοφία, επί δόξη, επί πλούτω, επί τω τιμάσθαι. Βουλόμενος ουν αυτών καθελείν τον τύφον και δείξαι ότι επί τούτοις ου μόνον ου καλλωπίζεσθαι, αλλά και αισχύνεσθαι δει, πρώτον μεν αυτούς κωμωδεί λέγων˙ «Χωρίς ημών εβασιλεύσατε». Εγώ μεν γαρ λέγω, φησίν, ότι ο παρών καιρός ου τιμής ουδέ δόξης εστίν, ων υμείς απολαύετε, αλλά του διώκεσθαι και υβρίζεσθαι, άπερ ημείς πάσχομεν. Ει δε ουχ ούτως έχει, αλλά των αμοιβών ο καιρός ούτος, ως ορώ – τούτο δε ειρωνευόμενος λέγει – υμείς μεν οι μαθηταί και εβασιλεύσατε λοιπόν˙ ημείς˙ δε οι διδάσκαλοι και απόστολοι και προ πάντων οφείλοντες λαβείν τον μισθόν ου  μόνον υμών έσχατοι γεγόναμεν, αλλά και ως επιθανάτιοι, τουτέστι κατάδικοι διόλου εν ατιμίαις και κινδύνοις και λιμώ διάγομεν υβριζόμενοί τε ως μωροί και ελαυνόμενοι και τα ανήκεστα υπομένοντες.</w:t>
      </w:r>
    </w:p>
    <w:p w:rsidR="00B51460" w:rsidRDefault="00B51460" w:rsidP="00B51460">
      <w:pPr>
        <w:spacing w:line="360" w:lineRule="auto"/>
        <w:ind w:firstLine="720"/>
        <w:jc w:val="both"/>
        <w:rPr>
          <w:rFonts w:ascii="Tahoma" w:hAnsi="Tahoma" w:cs="Tahoma"/>
        </w:rPr>
      </w:pPr>
      <w:r>
        <w:rPr>
          <w:rFonts w:ascii="Tahoma" w:hAnsi="Tahoma" w:cs="Tahoma"/>
        </w:rPr>
        <w:t xml:space="preserve">Ταύτα δε έλεγεν, ίνα και αυτούς εκ τούτων ποιήση συνιδείν ότι τα των αποστόλων οφείλουσι ζηλούν, τους </w:t>
      </w:r>
      <w:r w:rsidR="00093460">
        <w:rPr>
          <w:rFonts w:ascii="Tahoma" w:hAnsi="Tahoma" w:cs="Tahoma"/>
        </w:rPr>
        <w:t xml:space="preserve">κινδύνους και τας ύβρεις, ου τας τιμάς και τας δόξας˙ ου γαρ εκείνα, αλλά ταύτα απαιτεί το κήρυγμα. Άλλ’ ούτω μεν εξ ευθείας ου λέγει, ώστε μη φορτικός αυτοίς φανήναι˙ ως δε ούτω πρέπον ην, ούτω μεταχειρίζει την επίπληξιν ταύτην. Ει γαρ εξ ευθείας εισήγαγε τον λόγον, ούτως αν είπε˙ πλανάσθε και αποτάσθε και πολύ της αποστολικής νομοθεσίας αφεστήκατε˙ τον γαρ απόστολον και διάκονον του Χριστού μωρόν είναι δοκείν χρη και εν θλίψει και εν αδοξία διάγειν, όπερ εσμέν ημείς˙ υμείς δε εν τοις εναντίοις. Άλλ’ ούτως αν μάλλον και προσέστη τα λεγόμενα αυτοίς ως εγκώμια των αποστόλων έχοντα, και εκείνους </w:t>
      </w:r>
      <w:r w:rsidR="00093460">
        <w:rPr>
          <w:rFonts w:ascii="Tahoma" w:hAnsi="Tahoma" w:cs="Tahoma"/>
        </w:rPr>
        <w:lastRenderedPageBreak/>
        <w:t>αν θρασυτέρους ειργάσατο ως διαβαλλομένους επί ραθυμία και κενοδοξία και τω τρυφάν. Δια τούτο τούτον μεν τον τρόπον ου μεθοδεύει τα ειρημένα, ετέρως δε, πληκτικώτερον μεν, ανεπαχθέστερον δε. Διο και ούτω προάγει τον λόγον κατ’ ειρωνείαν λέγων «Υμείς δε ισχυροί και ένδοξοι». Ως, ει μη τη ειρωνεία εκέχρητο, ούτως αν είπεν˙ ου δυνατόν τον μεν μωρόν νομίζεσθαι, τον δε φρόνιμον, και τον μεν ισχυρόν, τον δε ασθενή, του κηρύγματος απαιτούντος θάτερα. Ει μεν γαρ εξήν τους μεν τούτο είναι, τους δε εκείνο, ίσως είχέ τινά λόγον τα παρ’ υμών λεγόμενα˙ νυνί δε ουκ ένι, ου φρόνιμον είναι δοκείν, ουκ ένδοξον, ουκ απηλλάχθαι κινδύνων. Ει δε μη, ανάγκη υμάς ημών προτετιμήσθαι παρά τω Θεώ, υμάς τους μαθητάς των διδασκάλων και μυρία παθόντων. Ει δε ουδέ τούτό τις αν είποι, λείπεται τα ημέτερα υμάς διώκειν.</w:t>
      </w:r>
    </w:p>
    <w:p w:rsidR="00093460" w:rsidRDefault="00093460" w:rsidP="00B51460">
      <w:pPr>
        <w:spacing w:line="360" w:lineRule="auto"/>
        <w:ind w:firstLine="720"/>
        <w:jc w:val="both"/>
        <w:rPr>
          <w:rFonts w:ascii="Tahoma" w:hAnsi="Tahoma" w:cs="Tahoma"/>
        </w:rPr>
      </w:pPr>
      <w:r>
        <w:rPr>
          <w:rFonts w:ascii="Tahoma" w:hAnsi="Tahoma" w:cs="Tahoma"/>
        </w:rPr>
        <w:t xml:space="preserve">Και μη με τις, φησίν, οιέσθω τα παρελθόντα λέγειν μόνον˙ «Μέχρι της άρτι ώρας και πεινώμεν και διψώμεν και γυμνητεύομεν». Οράς ότι πάντα τον βίον τοιούτον είναι δει των Χριστιανών, ου μίαν ημέραν και δευτέραν; Ουδέ γαρ, αν αθλή τις, την μίαν μόνην νικήσας πάλιν στεφανούται καταπεσών. «Και πεινώμεν» προς τους τρυφώντας˙ «και κολαφιζόμεθα» προς τους πεφυσιωμένους˙ «και αστατούμεν»˙ ελαυνόμεθα γαρ, φησί˙ «και γυμνητεύομεν» προς τους πλουτούντας˙ «και κοπιώμεν» ήδη προς τους ψευδαποστόλους τους ούτε εργάζεσθαι ούτε κινδυνεύειν ανεχομένους, αλλά καρπουμένους αυτούς. </w:t>
      </w:r>
    </w:p>
    <w:p w:rsidR="00093460" w:rsidRDefault="00093460" w:rsidP="00B51460">
      <w:pPr>
        <w:spacing w:line="360" w:lineRule="auto"/>
        <w:ind w:firstLine="720"/>
        <w:jc w:val="both"/>
        <w:rPr>
          <w:rFonts w:ascii="Tahoma" w:hAnsi="Tahoma" w:cs="Tahoma"/>
        </w:rPr>
      </w:pPr>
      <w:r>
        <w:rPr>
          <w:rFonts w:ascii="Tahoma" w:hAnsi="Tahoma" w:cs="Tahoma"/>
        </w:rPr>
        <w:t xml:space="preserve">Άλλ’ ουχ ημείς ούτω, φησίν, αλλά μετά των έξωθεν κινδύνων και εαυτούς κατατείνομεν τη διηνεκεί εργασία. Και το δη μείζον, ότι ουκ έχοι τις αν ειπείν ότι δυσχεραίνομεν επί τούτοις˙ τοις γαρ εναντίοις τους ποιούντας αμειβόμεθα. Το γαρ μέγα τούτό εστίν, ου το κακώς παθείν – τούτο γαρ πάντων κοινόν – αλλά το πάσχοντας μη αλύειν μηδέ δυσχεραίνειν. Ημείς δε ου μόνον ου δυσχεραίνομεν, αλλά και αγαλλόμεθα. Και τούτου τεκμήριον το τους ποιούντας κακώς τοις εναντίοις αμείβεσθαι. Ότι δε τούτο εποίουν, άκουσον των εξής˙ </w:t>
      </w:r>
      <w:r w:rsidR="00082833">
        <w:rPr>
          <w:rFonts w:ascii="Tahoma" w:hAnsi="Tahoma" w:cs="Tahoma"/>
        </w:rPr>
        <w:t xml:space="preserve">«Λοιδορούμενοι ευλογούμεν, διωκόμενοι ανεχόμεθα, βλασφημούμενοι παρακαλούμεν˙ ως περικαθάρματα του κόσμου εγενήθημε» τουτέστι μωροί δια Χριστόν. Ο γαρ κακώς παθών και μήτε αμυνόμενος μήτε αλγών μωρός είναι δοκεί παρά τοις έξωθεν και άτιμος και ασθενής. Και ίνα μη φορτικώτερον τον λόγον εργάσηται εις την εκείνων πόλιν τα πάθη περιστήσας, τί φησί; </w:t>
      </w:r>
      <w:r w:rsidR="000E65C7">
        <w:rPr>
          <w:rFonts w:ascii="Tahoma" w:hAnsi="Tahoma" w:cs="Tahoma"/>
        </w:rPr>
        <w:t>Περικαθάρματα ου της πόλεως υμών, αλλά του κόσμου εγενήθημεν˙ και πάλιν «πάντων περίψημα»˙ ουχ υμών μόνον αλλά πάντων.</w:t>
      </w:r>
    </w:p>
    <w:p w:rsidR="000E65C7" w:rsidRDefault="000E65C7" w:rsidP="00B51460">
      <w:pPr>
        <w:spacing w:line="360" w:lineRule="auto"/>
        <w:ind w:firstLine="720"/>
        <w:jc w:val="both"/>
        <w:rPr>
          <w:rFonts w:ascii="Tahoma" w:hAnsi="Tahoma" w:cs="Tahoma"/>
        </w:rPr>
      </w:pPr>
      <w:r>
        <w:rPr>
          <w:rFonts w:ascii="Tahoma" w:hAnsi="Tahoma" w:cs="Tahoma"/>
        </w:rPr>
        <w:t xml:space="preserve">Ώσπερ ουν όταν περί της του Χριστού διαλέγηται κηδεμονίας, την γην, τον ουρανόν, την πάσαν κτίσιν αφείς τον σταυρόν εν μέσω τίθησιν, ούτω και όταν προς </w:t>
      </w:r>
      <w:r>
        <w:rPr>
          <w:rFonts w:ascii="Tahoma" w:hAnsi="Tahoma" w:cs="Tahoma"/>
        </w:rPr>
        <w:lastRenderedPageBreak/>
        <w:t>εαυτόν επισπάσασθαι βουληθή, τα σημεία παραδραμών τα πάθη λέγει τα δι’ αυτούς. Ούτω και ημίν έθος, όταν αδικώμεθα παρά τινών και καταφρονώμεθα, άπερ υπέρ αυτών επάθομεν, ταύτα φέρειν εις μέσον. «Πάντων περίψημα έως άρτι». Εύτονον˙ την πληγήν έδωκε προς τω τέλει. Πάντων δε ου των διωκόντων, φησίν, αλλά των δι’ ους ταύτα πάσχομεν˙</w:t>
      </w:r>
      <w:r w:rsidR="003516FF" w:rsidRPr="003516FF">
        <w:rPr>
          <w:rFonts w:ascii="Tahoma" w:hAnsi="Tahoma" w:cs="Tahoma"/>
        </w:rPr>
        <w:t xml:space="preserve"> </w:t>
      </w:r>
      <w:r w:rsidR="003516FF">
        <w:rPr>
          <w:rFonts w:ascii="Tahoma" w:hAnsi="Tahoma" w:cs="Tahoma"/>
        </w:rPr>
        <w:t>τουτέστι, χάριν έχω πολλήν αυτοίς. Βαρυθυμούντος το ρήμα, ουκ αλγούντος αυτού, άλλ’ εκείνους πλήξαι βουλομένου. Ο γαρ μυρία έχων εγκαλείν και ασπάζεται. Δια τούτο και ο Χριστός κελεύει πράως ημάς φέρειν τας ύβρεις, ίνα και αυτοί φιλοσοφώμεν, κακείνους μάλλον εντρέπωμεν˙ ου γαρ ούτως υβρίζων, ως σιγών τις, τούτο εργάζεται.</w:t>
      </w:r>
    </w:p>
    <w:p w:rsidR="003516FF" w:rsidRDefault="003516FF" w:rsidP="00B51460">
      <w:pPr>
        <w:spacing w:line="360" w:lineRule="auto"/>
        <w:ind w:firstLine="720"/>
        <w:jc w:val="both"/>
        <w:rPr>
          <w:rFonts w:ascii="Tahoma" w:hAnsi="Tahoma" w:cs="Tahoma"/>
        </w:rPr>
      </w:pPr>
      <w:r>
        <w:rPr>
          <w:rFonts w:ascii="Tahoma" w:hAnsi="Tahoma" w:cs="Tahoma"/>
        </w:rPr>
        <w:t>Είτα, επειδή είδεν αφόρητον την πληγήν, ταχέως αυτήν εθεράπευσεν ειπών˙ «Ουκ εντρέπων υμάς γράφω ταύτα, άλλ’ ως τέκνα μου αγαπητά νουθετώ». Ουχ ως καταισχύνων γαρ υμάς ταύτα λέγω, φησίν. Όπερ εποίησε δια των ρημάτων, τούτο φησίν ου πεποιηκέναι˙ μάλλον δε πεποιηκέναι μεν φησίν, ου μην διανοία πονηρά και μισούση˙ επεί και αρίστη αύτη η θεραπεία, ειπόντα τον λόγον προσθείναι την από της διανοίας απολογίαν. Μη ειπείν μεν γαρ ουκ ενήν, επεί έμειναν αν αδιόρθωτοι, ειπόντα δε αφείναι πάλιν την πληγήν ανίατον, χαλεπόν˙ διόπερ μετά βαρύτητος απολογείται. Τούτο γαρ ου μόνον ουκ εξαιρεί την τομήν, αλλά και ενδοτέρω ποιεί καταδύναι της πληγής την αλγηδόνα παραμυθούμενον άπασαν˙ ο γαρ ακούσας ό΄τι ουκ ονειδίζων, άλλ’ αγαπών ταύτα λέγει, μάλλον καταδέχεται την διόρθωσιν.</w:t>
      </w:r>
    </w:p>
    <w:p w:rsidR="003516FF" w:rsidRDefault="003516FF" w:rsidP="00B51460">
      <w:pPr>
        <w:spacing w:line="360" w:lineRule="auto"/>
        <w:ind w:firstLine="720"/>
        <w:jc w:val="both"/>
        <w:rPr>
          <w:rFonts w:ascii="Tahoma" w:hAnsi="Tahoma" w:cs="Tahoma"/>
        </w:rPr>
      </w:pPr>
      <w:r>
        <w:rPr>
          <w:rFonts w:ascii="Tahoma" w:hAnsi="Tahoma" w:cs="Tahoma"/>
        </w:rPr>
        <w:t>Πολλή δε και ενταύθα η βαρύτης και η εντροπή. Ου γαρ είπεν, ως διδάσκαλος ουδέ ως απόστολος ουδέ ως μαθητάς έχων, όπερ της αξίας ην, άλλ’ «ωε τέκνα μου αγαπητά νουθετώ»˙ και ουχ απλώς τέκνα, αλλά ποθούμενα. Σύγγνωτέ μοι, φησί˙ και ει τι φορτικόν είρηται, εξ αγάπης ταύτα γίνεται. Και ουκ είπεν, επιτιμώ, αλλά «νουθετώ». Τίς δε ουκ αν ανάσχοιτο πατρός αλγούντος και τα δέοντά συμβουλεύοντος; Δια τούτο ου πρότερον είπε τούτο, άλλ’ ότε την πληγήν έδωκε. Τί ουν, αφειδούσιν ημών οι άλλοι διδάσκαλοι; Φησίν. Ου τούτο λέγω, άλλ’ ουχ ούτω φείδονται. Αλλά τούτο μεν συντόμως ουκ είπε, δια δε των επιτηδευμάτων και των ονομάτων αυτό ενέφηνε τον παιδαγωγόν και τον πατέρα θεις.</w:t>
      </w:r>
    </w:p>
    <w:p w:rsidR="003516FF" w:rsidRDefault="003516FF" w:rsidP="00B51460">
      <w:pPr>
        <w:spacing w:line="360" w:lineRule="auto"/>
        <w:ind w:firstLine="720"/>
        <w:jc w:val="both"/>
        <w:rPr>
          <w:rFonts w:ascii="Tahoma" w:hAnsi="Tahoma" w:cs="Tahoma"/>
        </w:rPr>
      </w:pPr>
      <w:r>
        <w:rPr>
          <w:rFonts w:ascii="Tahoma" w:hAnsi="Tahoma" w:cs="Tahoma"/>
        </w:rPr>
        <w:t xml:space="preserve">«Εάν γαρ», φησί, «πολλούς παιδαγωγούς έχητε εν Χριστώ, άλλ’ ου πολλούς πατέρας». Ου το αξίωμα </w:t>
      </w:r>
      <w:r w:rsidR="007A5A94">
        <w:rPr>
          <w:rFonts w:ascii="Tahoma" w:hAnsi="Tahoma" w:cs="Tahoma"/>
        </w:rPr>
        <w:t xml:space="preserve">εμφαίνει ενταύθα, αλλά της αγάπης την υπερβολήν. Και ουδέ εκείνους έπληξε το «εν Χριστώ» προσθείς, αλλά και παρεμυθήσατο αυτούς ουχί κόλακας, αλλά παιδαγωγούς ειπών </w:t>
      </w:r>
      <w:r w:rsidR="00A70B8C">
        <w:rPr>
          <w:rFonts w:ascii="Tahoma" w:hAnsi="Tahoma" w:cs="Tahoma"/>
        </w:rPr>
        <w:t xml:space="preserve">τους σπουδάζοντας και ανεχομένους των πόνων˙ και την εαυτού κηδεμονίαν επεδείξατο. Και ουκ είπεν, άλλ’ ου πολλούς διδασκάλους, </w:t>
      </w:r>
      <w:r w:rsidR="00A70B8C">
        <w:rPr>
          <w:rFonts w:ascii="Tahoma" w:hAnsi="Tahoma" w:cs="Tahoma"/>
        </w:rPr>
        <w:lastRenderedPageBreak/>
        <w:t>άλλ’ ου πατέρας. Ούτως ουκ αξίωμα θείναι εβούλετο ουδέ ότι πλείονα παρ’ αυτού ωφέληντο  διδάξαι˙ αλλά συγχωρήσας εκείνοις τα πολλά περί αυτούς πεπονηκέναι – τοιούτον γαρ ο παιδαγωγός – την της αγάπης υπερβολήν εαυτώ ταμιεύεται˙ τοιούτον γαρ ο πατήρ. Και ου λέγει μόνον ότι ουδείς υμάς ούτω φιλεί, όπερ ανεύθυνον ην, αλλά και πράγμα  γεγονός εις μέσον άγει. Ποίον δη τούτο; «Εν γαρ Χριστώ Ιησού δια του ευαγγελίου εγώ υμάς εγέννησα».</w:t>
      </w:r>
    </w:p>
    <w:p w:rsidR="00A70B8C" w:rsidRDefault="00A70B8C" w:rsidP="00B51460">
      <w:pPr>
        <w:spacing w:line="360" w:lineRule="auto"/>
        <w:ind w:firstLine="720"/>
        <w:jc w:val="both"/>
        <w:rPr>
          <w:rFonts w:ascii="Tahoma" w:hAnsi="Tahoma" w:cs="Tahoma"/>
        </w:rPr>
      </w:pPr>
      <w:r>
        <w:rPr>
          <w:rFonts w:ascii="Tahoma" w:hAnsi="Tahoma" w:cs="Tahoma"/>
        </w:rPr>
        <w:t>«Εν Χριστώ Ιησού»˙ ουκ εμαυτώ τούτο λογίζομαι. Πάλιν τους εαυτοίς επιφημίζοντας την διδασκαλίαν πλήττει. «Υμείς γαρ εστέ, φησίν, η σφραγίς της εμής αποστολής». Και πάλιν «εγώ εφύτευσα», και ενταύθα «εγώ εγέννησα». Ουκ είπε, κατήγγειλα τον λόγον, άλλ’ «εγώ εγέννησα» τοις της φύσεως ονόμασι κεχρημένος. Εν γαρ εσπούδαζε, την αγάπην επιδείξασθαι, ην περί αυτούς είχεν. Εκείνοι μεν γαρ παρ’ εμού δεξάμενοι ενήγαγον υμάς˙ το δε είναι πιστούς, δι’  εμού γέγονεν. Επειδή γαρ είπεν «ως τέκνα», ίνα μη κολακείας είναι νομίσης το ρήμα, παρίστησι και το πράγμα. «Παρακαλώ υμάς, μιμηταί μου γίνεσθε, καθώς καγώ Χριστού». Βαβαί, πόση του διδασκάλου η παρρησία˙ πώς απηκριβωμένη η εικών, όταν και ετέροις επί τούτο παρακαλή. Ουκ επαίρων δε εαυτόν τούτο ποιεί, αλλά δεικνύς εύκολον ούσαν την αρετήν.</w:t>
      </w:r>
    </w:p>
    <w:p w:rsidR="00A70B8C" w:rsidRDefault="00A70B8C" w:rsidP="00B51460">
      <w:pPr>
        <w:spacing w:line="360" w:lineRule="auto"/>
        <w:ind w:firstLine="720"/>
        <w:jc w:val="both"/>
        <w:rPr>
          <w:rFonts w:ascii="Tahoma" w:hAnsi="Tahoma" w:cs="Tahoma"/>
        </w:rPr>
      </w:pPr>
      <w:r>
        <w:rPr>
          <w:rFonts w:ascii="Tahoma" w:hAnsi="Tahoma" w:cs="Tahoma"/>
        </w:rPr>
        <w:t xml:space="preserve">Μη γαρ μοι είπης ότε ου δύναμαί σε μιμήσασθαι˙ συ </w:t>
      </w:r>
      <w:r w:rsidR="008125B5">
        <w:rPr>
          <w:rFonts w:ascii="Tahoma" w:hAnsi="Tahoma" w:cs="Tahoma"/>
        </w:rPr>
        <w:t xml:space="preserve">διδάσκαλος ει και μέγας. Ου γαρ εστί τοσουτον το μέσον εμού προς υμάς, όσον του Χριστού προς εμέ˙ </w:t>
      </w:r>
      <w:r w:rsidR="004E6E63">
        <w:rPr>
          <w:rFonts w:ascii="Tahoma" w:hAnsi="Tahoma" w:cs="Tahoma"/>
        </w:rPr>
        <w:t>άλλ’ όμως εμιμησάμην εκείνον εγώ. Όταν μεν ουν Εφεσίοις γράφη, ου τίθησι μέσον εαυτόν, άλλ’ ευθύς αυτούς εκεί πάντας απάγει. «Γίνεσθε μιμηταί του Θεού» λέγων˙ ενταύθα δε, επειδή προς ασθενείς ήν ο λόγος αυτώ, εαυτόν παρενέβαλε. Και άλλως δε, δείκνυσιν ότι ένι και ούτω τον Χριστόν μιμήσασθαι. Ο γαρ την σφραγίδα μιμησάμενος την απηκριβωμένην το αρχέτυπον εμιμήσατο.</w:t>
      </w:r>
    </w:p>
    <w:p w:rsidR="004E6E63" w:rsidRDefault="004E6E63" w:rsidP="00B51460">
      <w:pPr>
        <w:spacing w:line="360" w:lineRule="auto"/>
        <w:ind w:firstLine="720"/>
        <w:jc w:val="both"/>
        <w:rPr>
          <w:rFonts w:ascii="Tahoma" w:hAnsi="Tahoma" w:cs="Tahoma"/>
        </w:rPr>
      </w:pPr>
      <w:r>
        <w:rPr>
          <w:rFonts w:ascii="Tahoma" w:hAnsi="Tahoma" w:cs="Tahoma"/>
        </w:rPr>
        <w:t xml:space="preserve">Ίδωμεν ουν πως αυτός εμιμήσατο τον Χριστόν. Η γαρ μίμησις αύτη ου χρόνων δείται και τέχνης, αλλά προαιρέσεως μόνης. Εις ζωγράφου μεν γαρ εισελθόντες ου δυνησόμεθα μιμήσασθαι την εικόνα, καν μυριάκις ίδωμεν˙ τούτον δε και εξ ακροάσεως μόνης ένι μιμήσασθαι. Ουκούν βούλεσθε τον πίνακα εις μέσον αγαγόντες, υπογράψωμεν εφ’ υμών την πολιτείαν Παύλου; Προκείσθω τοίνυν ο πίναξ πολύ λαμπρότερος ων των βασιλικών εικόνων. Το γαρ υποκείμενον ου σανίδες κεκολλημέναι ουδέ σινδόνες επικείμεναι, άλλ’ έργον Θεού το υποκείμενον˙ ψυχή γαρ εστί και σώμα. Ψυχή Θεού έργον, ουκ ανθρώπων, και σώμα πάλιν ομοίως. Εκροτήσατε ενταύθα; Άλλ’ ουκ ενταύθα των κρότων ο καιρός, άλλ’ επί των εξής και </w:t>
      </w:r>
      <w:r>
        <w:rPr>
          <w:rFonts w:ascii="Tahoma" w:hAnsi="Tahoma" w:cs="Tahoma"/>
        </w:rPr>
        <w:lastRenderedPageBreak/>
        <w:t>του κροτήσαι, και του ζηλώσαι. Τέως γαρ η ύλη υπόκειται κοινή προς άπα</w:t>
      </w:r>
      <w:r w:rsidR="005D26D8">
        <w:rPr>
          <w:rFonts w:ascii="Tahoma" w:hAnsi="Tahoma" w:cs="Tahoma"/>
        </w:rPr>
        <w:t>ν</w:t>
      </w:r>
      <w:r>
        <w:rPr>
          <w:rFonts w:ascii="Tahoma" w:hAnsi="Tahoma" w:cs="Tahoma"/>
        </w:rPr>
        <w:t xml:space="preserve">τας ούσας. Ψυχή γαρ </w:t>
      </w:r>
      <w:r w:rsidR="005D26D8">
        <w:rPr>
          <w:rFonts w:ascii="Tahoma" w:hAnsi="Tahoma" w:cs="Tahoma"/>
        </w:rPr>
        <w:t>ψυχής ουδέν διαφέρει, καθό ψυχή, άλλ’ η προαίρεσις δείκνυσι την διαφοράν. Ώσπερ γαρ σώμα σώματος, καθό εστί σώμα, ουδέν διενήνοχεν, άλλ’ όμοιόν εστί και το του Παύλου και το των πολλών, οι δε κίνδυνοι φαιδρότερον εργάζονται τούτο εκείνου˙ ούτω δη και επί ψυχής.</w:t>
      </w:r>
    </w:p>
    <w:p w:rsidR="005D26D8" w:rsidRDefault="005D26D8" w:rsidP="00B51460">
      <w:pPr>
        <w:spacing w:line="360" w:lineRule="auto"/>
        <w:ind w:firstLine="720"/>
        <w:jc w:val="both"/>
        <w:rPr>
          <w:rFonts w:ascii="Tahoma" w:hAnsi="Tahoma" w:cs="Tahoma"/>
        </w:rPr>
      </w:pPr>
      <w:r>
        <w:rPr>
          <w:rFonts w:ascii="Tahoma" w:hAnsi="Tahoma" w:cs="Tahoma"/>
        </w:rPr>
        <w:t>Υποκείσθω τοίνυν ο πίναξ ημίν, η ψυχή η Παύλου. Ούτος ο πίναξ έκειτο πρώην ησβολωμένος, αραχνίων γέμων˙ ουδέν γαρ βλασφημίας χείρον. Επειδή δε ήλθεν ο πάντα μετασκευάζων και είδεν ου παρά ραθυμίαν και βλακείαν ούτω διαγραφέντα, αλλά παρά απειρίαν και το  μη έχειν τα άνθη της ευσεβείας – ζήλον μεν γαρ είχε, τα δε χρώματα ου παρήν˙ ου γαρ κατ’ επίγνωσιν τον ζήλον είχε – δίδωσιν αυτώ της αληθείας το άνθος, τουτέστι την χάριν, και αθρόον βασιλικήν απέδειξε την εικόνα. Λαβών γαρ τα χρώματα και μαθών άπερ ηγνόει, ουκ ανέμεινε χρόνον, άλλ’ ευθέως εφάνη τεχνίτης άριστος. Και πρώτον δείκνυσι την κεφαλήν βασιλικήν τον Χριστόν κηρύττων˙ είτα και το λοιπόν σώμα το της πολιτείας της ακριβούς. Οι μεν ουν ζωγράφοι κατακλείσαντς εαυτούς μετά πολλής της ησυχίας και ακριβείας άπαντα πράττουσιν ουδενί τας θύρας παρανοίγοντες˙ ούτος δε εν μέσω της οικουμένης τον πίνακα προθείς πάντων ειργάζετο την βασιλικήν ταύτην εικόνα και ουκ εκωλύετο. Διο και έλεγε˙ «Θέατρον εγενήθημεν τω κόσμω»</w:t>
      </w:r>
      <w:r w:rsidR="00893176">
        <w:rPr>
          <w:rFonts w:ascii="Tahoma" w:hAnsi="Tahoma" w:cs="Tahoma"/>
        </w:rPr>
        <w:t xml:space="preserve"> εν μέσω γης και θαλάσσης και του ουρανού και της οικουμένης απάσης και του κόσμου του τε αισθητού του τε νοητού την εικόνα ζωγραφών.</w:t>
      </w:r>
    </w:p>
    <w:p w:rsidR="00893176" w:rsidRDefault="00893176" w:rsidP="00B51460">
      <w:pPr>
        <w:spacing w:line="360" w:lineRule="auto"/>
        <w:ind w:firstLine="720"/>
        <w:jc w:val="both"/>
        <w:rPr>
          <w:rFonts w:ascii="Tahoma" w:hAnsi="Tahoma" w:cs="Tahoma"/>
        </w:rPr>
      </w:pPr>
      <w:r>
        <w:rPr>
          <w:rFonts w:ascii="Tahoma" w:hAnsi="Tahoma" w:cs="Tahoma"/>
        </w:rPr>
        <w:t>Βούλεσθε και τα λοιπά μέρη ταύτης ιδείν, τα από της κεφαλής κάτω; Ή βούλεσθε κάτωθεν τον λόγον αναγάγωμεν; Θέα τοίνυν ανδριάντα χρυσούν, μάλλον δε και τούτου τιμιώτερον, και οίον εν ουρανώ εστάναι εικός, ου μολύβδω προσδεδεμένον, ουδέ ενί ενιδρυμένον χωρίω, άλλ’ από Ιερουσαλήμ μέχρι του Ιλλυρικού τρέχοντα και εις Ισπανίαν απιόντα και πανταχού της οικουμένης καθάπερ υπόπτερον φερόμενον. Τί γαρ των ποδών τούτων ωραιότετον γένοιτ’ αν, των άπασαν επελθόντων την υφ’ ηλίω κειμένην γην; Ταύτην την ωραιότητα και ο προφήτης άνωθεν κηρύττει λέγων˙ «Ως ωραίοι οι πόδες των ευαγγελιζομένων ειρήνην». Είδες πως καλοί οι πόδες;</w:t>
      </w:r>
    </w:p>
    <w:p w:rsidR="00893176" w:rsidRDefault="00893176" w:rsidP="00B51460">
      <w:pPr>
        <w:spacing w:line="360" w:lineRule="auto"/>
        <w:ind w:firstLine="720"/>
        <w:jc w:val="both"/>
        <w:rPr>
          <w:rFonts w:ascii="Tahoma" w:hAnsi="Tahoma" w:cs="Tahoma"/>
        </w:rPr>
      </w:pPr>
      <w:r>
        <w:rPr>
          <w:rFonts w:ascii="Tahoma" w:hAnsi="Tahoma" w:cs="Tahoma"/>
        </w:rPr>
        <w:t xml:space="preserve">Θέλεις και το στήθος ιδείν; Δεύρό σοι δείξω και τούτο, και πολλώ λαμπρότερον όψει των ποδών τούτων των ωραίων και αυτών των του παλαιού νομοθέτου στέρνων. Μωϋσής μεν πλάκας εβάσταζε λιθίνας, ούτος δε αυτόν ένδοθεν είχε τον Χριστόν, αυτήν την βασιλικήν έφερεν εικόνα. Και του ιλαστηρίου δια τούτο </w:t>
      </w:r>
      <w:r>
        <w:rPr>
          <w:rFonts w:ascii="Tahoma" w:hAnsi="Tahoma" w:cs="Tahoma"/>
        </w:rPr>
        <w:lastRenderedPageBreak/>
        <w:t>και των Χερουβίμ σεμνότερος ην. Ου γαρ τοιαύτη εφέρετο εκείθεν φωνή, οία εντεύθεν, άλλ’ εκείθεν μεν τα πλείονα περί αισθητών διελέγετο, από δε της Παύλου γλώττης περί των υπέρ τους ουρανούς πραγμάτων˙ και από μεν του ιλαστηρίου Ιουδαίοις εχρημάτιζε μόνοις, εντεύθεν δε τη οικουμένη πάση˙ κακεί μεν δι’ αψύχων, ενταύθα δε δια ψυχής εναρέτου.</w:t>
      </w:r>
    </w:p>
    <w:p w:rsidR="00893176" w:rsidRDefault="00893176" w:rsidP="00B51460">
      <w:pPr>
        <w:spacing w:line="360" w:lineRule="auto"/>
        <w:ind w:firstLine="720"/>
        <w:jc w:val="both"/>
        <w:rPr>
          <w:rFonts w:ascii="Tahoma" w:hAnsi="Tahoma" w:cs="Tahoma"/>
        </w:rPr>
      </w:pPr>
      <w:r>
        <w:rPr>
          <w:rFonts w:ascii="Tahoma" w:hAnsi="Tahoma" w:cs="Tahoma"/>
        </w:rPr>
        <w:t xml:space="preserve">Τούτο και ουρανού λαμπρότερον ην το ιλαστήριον ου ποικιλία άστρων καταλαμπόμενον ουδέ ακτίσιν ηλιακαίς, άλλ’ αυτόν τον ήλιον της δικαιοσύνης έχον εκείθεν αφιέντα τας ακτίνας. Και τούτον μεν τον ουρανόν νέφος υποδραμόν ποτέ σκυθρωπότερον εργάζεται, το δε στήθος εκείνο ουδείς υπέδραμέ ποτέ χειμών τοιούτος˙ </w:t>
      </w:r>
      <w:r w:rsidR="0067252F">
        <w:rPr>
          <w:rFonts w:ascii="Tahoma" w:hAnsi="Tahoma" w:cs="Tahoma"/>
        </w:rPr>
        <w:t>μάλλον δε υπέδραμον μεν πολλοί πολλάκις χειμώνες, το δε φως ουκ επεσκότισαν, άλλ’ εν μέσω τω πειρασμώ και τοις κινδύνοις το φως απέλαμπε τούτο. Διο και αυτός άλυσιν περικείμενος εβόα˙ «Ο λόγος του Θεού ου δέδεται». Ούτως αεί δια της γλώττης εκείνης ηφίει τας ακτίνας, και ου φόβος, ου κίνδυνος το στήθος εκείνο σκυθρωπόν εποίει. Τάχα παρελαύνειν δοκεί το στήθος τους πόδας, αλλά κακείνοι ως πόδες καλοί, και τούτο ως στήθος.</w:t>
      </w:r>
    </w:p>
    <w:p w:rsidR="0067252F" w:rsidRDefault="0067252F" w:rsidP="00B51460">
      <w:pPr>
        <w:spacing w:line="360" w:lineRule="auto"/>
        <w:ind w:firstLine="720"/>
        <w:jc w:val="both"/>
        <w:rPr>
          <w:rFonts w:ascii="Tahoma" w:hAnsi="Tahoma" w:cs="Tahoma"/>
        </w:rPr>
      </w:pPr>
      <w:r>
        <w:rPr>
          <w:rFonts w:ascii="Tahoma" w:hAnsi="Tahoma" w:cs="Tahoma"/>
        </w:rPr>
        <w:t>Βούλει και γαστέρα ιδείν ωραίαν; Άκουσον τι φησί περί αυτής. «Ει βρώμα σκανδαλίζει τον αδελφόν μου, ου μη φάγω κρέα εις τον αιώνα.». «Καλόν το μη φαγείν κρέα μηδέ πιείν οίνον μηδέ εν ω ο αδελφός σου προσκόπτει ή σκανδαλίζεται ή ασθενεί»</w:t>
      </w:r>
      <w:r w:rsidR="00750661">
        <w:rPr>
          <w:rFonts w:ascii="Tahoma" w:hAnsi="Tahoma" w:cs="Tahoma"/>
        </w:rPr>
        <w:t>. «Τα βρώματα τη κοιλία και η κοιλία τοις βρώμασι». Τί ταύτης της γαστρός γένοιτ’ αν ωραιότερον της ούτω πεπαιδευμένης ηρεμείν και σωφροσύνην πάσαν δεδιδαγμένης και ειδυίας και πεινήν και λιμώττειν και διψήν; Καθάπερ γαρ ίππος εύτακτος χρυσήν ηνίαν λαβών, ούτω και αύτη εύρυθμα εβάδιζε της φύσεως την ανάγκην νικήσασα˙ ο γαρ Χριστός εβάδιζεν εν αυτή. Ταύτης δε ούτω σωφρονούσης εύδηλον ότι και η άλλη πάσα κακία ελύετο.</w:t>
      </w:r>
    </w:p>
    <w:p w:rsidR="00750661" w:rsidRDefault="00750661" w:rsidP="00B51460">
      <w:pPr>
        <w:spacing w:line="360" w:lineRule="auto"/>
        <w:ind w:firstLine="720"/>
        <w:jc w:val="both"/>
        <w:rPr>
          <w:rFonts w:ascii="Tahoma" w:hAnsi="Tahoma" w:cs="Tahoma"/>
        </w:rPr>
      </w:pPr>
      <w:r>
        <w:rPr>
          <w:rFonts w:ascii="Tahoma" w:hAnsi="Tahoma" w:cs="Tahoma"/>
        </w:rPr>
        <w:t xml:space="preserve">Βούλει και χείρας ιδείν τας νυν; Ή βούλει την προτέραν αυτών πρότερον κακίαν θεάσασθαι; Εισερχόμενος ούτος εις τας οικίας έσυρε πρώην άνδρας και γυναίκας, ουχί ανδρός χείρας, αλλά θηρίου τινός έχων χαλεπού. Επειδή δε τα χρώματα της αληθείας έλαβε και την πνευματικήν εμπειρίαν, ουκέτι ανδρός εγένοντο αι χείρες αύται, αλλά πνευματικαί, καθ’ εκάστην ημέραν δεσμούμεναι αλύσεσι˙ </w:t>
      </w:r>
      <w:r w:rsidR="00FE3487">
        <w:rPr>
          <w:rFonts w:ascii="Tahoma" w:hAnsi="Tahoma" w:cs="Tahoma"/>
        </w:rPr>
        <w:t>και έπληξαν μεν ουδένα ποτέ, επλήγησαν δε μυριάκις. Ηιδέσθη ποτέ και έχεις ταύτας τας χείρας˙ ου γαρ ήσαν ανθρώπου χείρες λοιπόν˙ δια τούτο ουδέ καθήψατο αυτών.</w:t>
      </w:r>
    </w:p>
    <w:p w:rsidR="00FE3487" w:rsidRDefault="00FE3487" w:rsidP="00B51460">
      <w:pPr>
        <w:spacing w:line="360" w:lineRule="auto"/>
        <w:ind w:firstLine="720"/>
        <w:jc w:val="both"/>
        <w:rPr>
          <w:rFonts w:ascii="Tahoma" w:hAnsi="Tahoma" w:cs="Tahoma"/>
        </w:rPr>
      </w:pPr>
      <w:r>
        <w:rPr>
          <w:rFonts w:ascii="Tahoma" w:hAnsi="Tahoma" w:cs="Tahoma"/>
        </w:rPr>
        <w:t xml:space="preserve">Βούλει και τα νώτα ιδείν τοις λοιποίς εοικότα μέλεσιν; Άκουσον τι φησί και περί αυτών. «Πεντάκις τεσσαράκοντα παρά μίαν έλαβον υπό Ιουδαίων, τρις </w:t>
      </w:r>
      <w:r>
        <w:rPr>
          <w:rFonts w:ascii="Tahoma" w:hAnsi="Tahoma" w:cs="Tahoma"/>
        </w:rPr>
        <w:lastRenderedPageBreak/>
        <w:t>ερραπίσθην, άπαξ ελιθάσθην, τρις εναυάγησα, νυχθήμερον εν τω βυθώ πεποίηκα». Άλλ’ ίνα μη και ημείς εις βυθόν άπειρον εμπεσόντες πολλά περιενεχθώμεν καθ’  έκαστον αυτού των μελών επιόντες, δεύρο αποστάντες του σώματος έτερον κάλλος ίδωμεν το από των ιματίων, ο και δαίμονες ηδέσθησαν διο και αυτοί έφευγον, και νοσήματα εδραπέτευε. Και όπουπερ αν εφάνη Παύλος, πάντα υπεχώρει και υπεξίστατο καθάπερ του της οικουμένης αριστέως παραγενομένου. Και ώσπερ οι πολλάς λαβόντες εν πολέμω πληγάς, καν όπλον ίδωσι του πλήξαντος αυτούς, πεφρίκασιν˙ ούτω δη και οι δαίμονες˙ σιμικίνθια μόνον ορώντες εξίσταντο.</w:t>
      </w:r>
    </w:p>
    <w:p w:rsidR="00FE3487" w:rsidRDefault="00FE3487" w:rsidP="00B51460">
      <w:pPr>
        <w:spacing w:line="360" w:lineRule="auto"/>
        <w:ind w:firstLine="720"/>
        <w:jc w:val="both"/>
        <w:rPr>
          <w:rFonts w:ascii="Tahoma" w:hAnsi="Tahoma" w:cs="Tahoma"/>
        </w:rPr>
      </w:pPr>
      <w:r>
        <w:rPr>
          <w:rFonts w:ascii="Tahoma" w:hAnsi="Tahoma" w:cs="Tahoma"/>
        </w:rPr>
        <w:t>Πού νυν εισίν οι πλουτούντες και μέγα φρονούντες επί χρήμασι; Πού οι τα αξιώματα εαυτών αριθμούντες και τα ιμάτια τα πολυτελή; Προς ταύτα παραβάλλοντες εαυτούς πηλόν όψονται και βόρβορον τα εαυτών άπαντα. Και τι λέγω ιμάτια και χρυσία; Ει γαρ μοι της οικουμένης έδωκέ τις κρατήσαι πάσης, τον όνυχα Παύλου μόνον πάσης αν της βασιλείας εκείνης ισχυρότερον είναι ενόμισα, πάσης τροφής την πενίαν, πάσης δόξης την αδοξίαν, παντός πλούτου την γύμνωσιν, πάσης αδείας τον κολαφισμόν της ιεράς εκείνης κεφαλής, παντός διαδήματος τους λίθους ους εδέξατο.</w:t>
      </w:r>
    </w:p>
    <w:p w:rsidR="00FE3487" w:rsidRDefault="00FE3487" w:rsidP="00B51460">
      <w:pPr>
        <w:spacing w:line="360" w:lineRule="auto"/>
        <w:ind w:firstLine="720"/>
        <w:jc w:val="both"/>
        <w:rPr>
          <w:rFonts w:ascii="Tahoma" w:hAnsi="Tahoma" w:cs="Tahoma"/>
        </w:rPr>
      </w:pPr>
      <w:r>
        <w:rPr>
          <w:rFonts w:ascii="Tahoma" w:hAnsi="Tahoma" w:cs="Tahoma"/>
        </w:rPr>
        <w:t xml:space="preserve">Τούτον ποθήσωμεν τον στέφανον, αγαπητοί˙ και ει μη διωγμός εστί, τέως παρασκευάσωμεν εαυτούς. Ουδέ γαρ ούτος από διωγμών μόνον ην λαμπρός ο ανήρ˙ και γαρ έλεγεν, «Υπωπιάζω μου το σώμα»˙ τούτο δε και χωρίς διωγμού δυνατόν κατορθούν. Και της σαρκός πρόνοιαν μη ποιείσθαι παρήνει εις επιθυμίας. Και πάλιν, «Έχοντες διατροφάς και σκεπάσματα, τούτοις αρκεσθησόμεθα». Εις ταύτα γαρ διωγμών ου χρεία. Και τους ευπόρους δε εσωφρόνιζε λέγων˙ </w:t>
      </w:r>
      <w:r w:rsidR="00CE0D37">
        <w:rPr>
          <w:rFonts w:ascii="Tahoma" w:hAnsi="Tahoma" w:cs="Tahoma"/>
        </w:rPr>
        <w:t>«Οι βουλόμενοι πλουτείν εμπίπτουσιν εις πειρασμόν». Εάν ουν και ημείς ούτως εαυτούς ασκήσωμεν, εις τον αγώνα εισελθόντες στεφανωθησόμεθα, και διωγμού μη παρόντος πολλά υπέρ αυτών ληψόμεθα τα βραβεία˙ εάν δε λιπαίνωμεν το σώμα και χοίρων ζώμεν βίον, και εν ειρήνη πολλά αμαρτησόμεθα και αισχύνην οίσομεν.</w:t>
      </w:r>
    </w:p>
    <w:p w:rsidR="00CE0D37" w:rsidRDefault="00CE0D37" w:rsidP="00B51460">
      <w:pPr>
        <w:spacing w:line="360" w:lineRule="auto"/>
        <w:ind w:firstLine="720"/>
        <w:jc w:val="both"/>
        <w:rPr>
          <w:rFonts w:ascii="Tahoma" w:hAnsi="Tahoma" w:cs="Tahoma"/>
        </w:rPr>
      </w:pPr>
      <w:r>
        <w:rPr>
          <w:rFonts w:ascii="Tahoma" w:hAnsi="Tahoma" w:cs="Tahoma"/>
        </w:rPr>
        <w:t xml:space="preserve">Ουχ δρας προς τίνας ημίν η πάλη; Προς τας ασωμάτους δυνάμεις. Πώς ουν σάρκες όντες τούτων περιεσόμεθα; Ει γαρ προς ανθρώπους τις παλαίων δείται σωφρόνως εστιάσθαι, πολλώ μάλλον προς δαίμονας. Όταν δε μετά της πολυσαρκίας και τω πλούτω ώμεν προσδεδεμένοι, πόθεν κρατήσομεν των αντιπάλων; Δεσμός γαρ εστίν ο πλούτος, δεσμός χαλεπός τοις ουκ ειδόσιν αυτώ κεχρήσθαι, τύραννος ωμός και απάνθρωπος επί  λύμη των δουλευόντων πάντα επιτάττων. Άλλ’ εάν θέλωμεν, την πικράν ταύτην τυραννίδα από του θρόνου καταστρέψομεν, και ημίν είκειν </w:t>
      </w:r>
      <w:r>
        <w:rPr>
          <w:rFonts w:ascii="Tahoma" w:hAnsi="Tahoma" w:cs="Tahoma"/>
        </w:rPr>
        <w:lastRenderedPageBreak/>
        <w:t xml:space="preserve">ποιήσομεν, άλλ’ ουκ επιτάττειν. Πώς ουν </w:t>
      </w:r>
      <w:r w:rsidR="00F32C0E">
        <w:rPr>
          <w:rFonts w:ascii="Tahoma" w:hAnsi="Tahoma" w:cs="Tahoma"/>
        </w:rPr>
        <w:t>τούτο έσται; Όταν εις πάντας τον πλούτον διανέμωμεν. Έως μεν γαρ αν μόνος η προς μόνους, καθάπερ ληστής τις εν ερημία, πάντα εργάζεται τα κακά˙ όταν δε εις μέσον αυτόν αγάγωμεν, ουκέτι ημών κρατήσει πάντοθεν αυτόν πάντων δεσμούντων.</w:t>
      </w:r>
    </w:p>
    <w:p w:rsidR="00F32C0E" w:rsidRDefault="00F32C0E" w:rsidP="00B51460">
      <w:pPr>
        <w:spacing w:line="360" w:lineRule="auto"/>
        <w:ind w:firstLine="720"/>
        <w:jc w:val="both"/>
        <w:rPr>
          <w:rFonts w:ascii="Tahoma" w:hAnsi="Tahoma" w:cs="Tahoma"/>
        </w:rPr>
      </w:pPr>
      <w:r>
        <w:rPr>
          <w:rFonts w:ascii="Tahoma" w:hAnsi="Tahoma" w:cs="Tahoma"/>
        </w:rPr>
        <w:t>Και ταύτα λέγω, ουκ επειδή αμαρτία τα χρήματα˙ τοις πτωχοίς μη διανέμειν αυτά αμαρτία και  μη καλώς αυτοίς κεχρήσθαι. Ουδέν γαρ ο Θεός κακόν εποίησεν, αλλά πάντα καλά λίαν˙ ώστε και τα χρήματα καλά, άλλ’ εάν μη κρατή των κεκτημένων, εάν τας πενίαν των πλησίον λύη. Ουδέ γαρ φως εκείνο καλόν το μη αφανίζον σκότος, αλλά και επιτείνον˙ ουδέ πλούτον αν είποιμι τούτον τον ου λύοντα πενίαν, άλλ’ αύξοντα πενίαν. Ο γαρ πλουτών ου ζητεί παρ’ ετέρων λαμβάνειν, άλλ’ ετέροις επικουρείν˙ ο δε παρ’ ετέρων ζητών λαβείν, ουκέτι πλουτεί, άλλ’ αυτός εστίν ο πένης. Ώστε ου τα χρήματα κακόν, άλλ’ η πενιχρά διάνοια η τον πλούτον εις πενίαν άγουσα. Ούτοι των δια των στενωπών επαιτούντων αθλιώτεροι, των πήραν εχόντων και λελωβημένων τα σώματα, των ράκια περιβεβλημένων οι εν τοις σηρικοίς και λαμπροίς ιματίοις˙ οι σοβούντες επί της αγοράς των κατά τα άμφοδα βαδιζόντων και εις τας αυλάς εισιόντων και κάτωθεν βοώντων και επαιτούντων ελεεινότεροι. Ούτοι μεν γαρ τον Θεόν ανυμνούσι και ελέου φθέγγονται ρήματα και φιλοσοφίας πολλής˙ διο και ελεούμεν αυτούς και χείρα ορέγομεν και ουδέποτε εγκαλούμεν. Οι δε πλουτούντες κακώς ωμότητος και απανθρωπίας, αρπαγής, σατανικής επιθυμίας ερεύγονται λόγους˙διο και παρά πάσίν εισί μισητοί και καταγέλαστοι.</w:t>
      </w:r>
    </w:p>
    <w:p w:rsidR="00F32C0E" w:rsidRDefault="00F32C0E" w:rsidP="00B51460">
      <w:pPr>
        <w:spacing w:line="360" w:lineRule="auto"/>
        <w:ind w:firstLine="720"/>
        <w:jc w:val="both"/>
        <w:rPr>
          <w:rFonts w:ascii="Tahoma" w:hAnsi="Tahoma" w:cs="Tahoma"/>
        </w:rPr>
      </w:pPr>
      <w:r>
        <w:rPr>
          <w:rFonts w:ascii="Tahoma" w:hAnsi="Tahoma" w:cs="Tahoma"/>
        </w:rPr>
        <w:t xml:space="preserve">Σκόπει δε. Τί παρά πάσιν ανθρώποις αισχρόν είναι δοκεί, το παρά των πλουτούντων αιτείν ή το παρά των απόρων; Παντί που δήλον ότι παρά των απόρων. Τούτο τοίνυν οι πλουτούντες ποιούσιν˙ ου γαρ αν τολμήσαιεν </w:t>
      </w:r>
      <w:r w:rsidR="00500894">
        <w:rPr>
          <w:rFonts w:ascii="Tahoma" w:hAnsi="Tahoma" w:cs="Tahoma"/>
        </w:rPr>
        <w:t>τοις πλουσιωτέροις προσελθείν˙ οι δε επαιτούντες παρά των ευπόρων. Ου γαρ τον επαίτην ο επαίτης αιτήσει, αλλά τον εύπορον˙</w:t>
      </w:r>
      <w:r w:rsidR="00667EAB">
        <w:rPr>
          <w:rFonts w:ascii="Tahoma" w:hAnsi="Tahoma" w:cs="Tahoma"/>
        </w:rPr>
        <w:t xml:space="preserve"> ο δε πλούσιος τον πένητα σπαράττει. Πάλιν τί σεμνότερον, ειπέ μοι, παρά εκόντων λαβείν και χάριν εχόντων ή τους ου θέλοντας αναγκάζειν και ενοχλείν; Εύδηλον ότι τους μη βουλομένους μη ενοχλείν. Αλλά και τούτο οι πλουτούντες ποιούσιν. Οι μεν γαρ πένητες παρ’ εκόντων λαμβάνουσι και χάριν ειδόντων, οι δε πλουτούντες παρά ακόντων και μη βουλομένων, ο μείζονός εστί πενίας απόδειξις. Ει γαρ ουδέ επ’ άριστον έλοιτό τις απελθείν, ει μη χάριν ο καλών ειδείη τω καλουμένω, πώς χρήματα λαβείν μετ’ ανάγκης καλόν; Τους κύνας ου δια τούτο αποστρεφόμεθα και φεύγομεν τους υλακτούντας, ότι τη πολλή προσεδρεία ημάς εκβιάζονται; </w:t>
      </w:r>
    </w:p>
    <w:p w:rsidR="00667EAB" w:rsidRDefault="00667EAB" w:rsidP="00B51460">
      <w:pPr>
        <w:spacing w:line="360" w:lineRule="auto"/>
        <w:ind w:firstLine="720"/>
        <w:jc w:val="both"/>
        <w:rPr>
          <w:rFonts w:ascii="Tahoma" w:hAnsi="Tahoma" w:cs="Tahoma"/>
        </w:rPr>
      </w:pPr>
      <w:r>
        <w:rPr>
          <w:rFonts w:ascii="Tahoma" w:hAnsi="Tahoma" w:cs="Tahoma"/>
        </w:rPr>
        <w:lastRenderedPageBreak/>
        <w:t>Τούτο και οι πλούσιοι ποιούσιν. Αλλά τον φόβον προσείναι τη δόσει σεμνότερον. Τούτο μεν ουν πάντων αισχρότερον˙ ο γαρ πάντα κινών υπέρ του λαβείν, τίνος ουκ αν είη καταγελαστότερος; Και γαρ τους κύνας πολλάκις φοβηθέντες προηκάμεθα άπερ κατείχομεν. Τί πάλιν αισχρότερον, ειπέ μοι, ράκια περιβεβλημένον αιτείν η σηρικά φορούντα; Όταν μεν γαρ πλουτών τις γέροντας θεραπεύη πένητας, ώστε τα εκείνων λαβείν, και ταύτα παίδων όντων, τίνος έσται συγγνώμης άξιος; Ει δε βούλεσθε, και τα ρήματα αυτά εξετάσωμεν, τίνα μεν οι πλουτούντες επαινούντες λέγουσι, τίνα δε οι πένητες.</w:t>
      </w:r>
    </w:p>
    <w:p w:rsidR="00667EAB" w:rsidRDefault="00667EAB" w:rsidP="00B51460">
      <w:pPr>
        <w:spacing w:line="360" w:lineRule="auto"/>
        <w:ind w:firstLine="720"/>
        <w:jc w:val="both"/>
        <w:rPr>
          <w:rFonts w:ascii="Tahoma" w:hAnsi="Tahoma" w:cs="Tahoma"/>
        </w:rPr>
      </w:pPr>
      <w:r>
        <w:rPr>
          <w:rFonts w:ascii="Tahoma" w:hAnsi="Tahoma" w:cs="Tahoma"/>
        </w:rPr>
        <w:t xml:space="preserve">Τί ουν ο πένης φησίν; Ότι ο διδούς ελεημοσύνην ου μετριάσει ποτέ, ότι από των του Θεού δίδωσιν, ότι ο Θεός φιλάνθρωπος και μείζονα αντιδίδωσιν˙ άπερ άπαντα φιλοσοφίας εστί ρήαμτα και παραινέσεως και συμβουλής˙ αξιοί σε γαρ προς τον δεσπότην ιδείν και τον φόβον εξαιρεί σου της μελλούσης πενίας˙ και πολλήν αν τις ίδοι διδασκαλίαν εν τοις των επαιτούντων ρήμασι. Τα δε των </w:t>
      </w:r>
      <w:r w:rsidR="00537CF7">
        <w:rPr>
          <w:rFonts w:ascii="Tahoma" w:hAnsi="Tahoma" w:cs="Tahoma"/>
        </w:rPr>
        <w:t>πλουτούντων, οποία; Χοίρων και κυνών και λύκων και των άλλων θηρίων. Οι μεν γαρ αυτών περί τραπεζών και όψων και καρυκευμάτων και οίνουθ παντοδαπού και μύρων και ιματίων και της άλλης διαπαντός διαλέγονται ασωτίας, οι δε περί τόκων και δανεισμάτων και γραμματεία πλάττοντες και χρεών όγκον αφόρητον επαιωρούντες, ως εκ πατέρων ή πάππων αρχήν ειληφότα, του μεν την οικίαν, του δε τον αγρόν, του δε ανδράποδον αφαιρούνται και τα όντα άπαντα.</w:t>
      </w:r>
    </w:p>
    <w:p w:rsidR="00537CF7" w:rsidRDefault="00537CF7" w:rsidP="00B51460">
      <w:pPr>
        <w:spacing w:line="360" w:lineRule="auto"/>
        <w:ind w:firstLine="720"/>
        <w:jc w:val="both"/>
        <w:rPr>
          <w:rFonts w:ascii="Tahoma" w:hAnsi="Tahoma" w:cs="Tahoma"/>
        </w:rPr>
      </w:pPr>
      <w:r>
        <w:rPr>
          <w:rFonts w:ascii="Tahoma" w:hAnsi="Tahoma" w:cs="Tahoma"/>
        </w:rPr>
        <w:t xml:space="preserve">Τί αν τις είποι τας διαθήκας τας αντί μέλανος αίματι γεγραμμένας;  Ή γαρ κίνδυνον αφόρητον περιστήσαντες ή μικαραίς τισί καταγοητεύσαντες </w:t>
      </w:r>
      <w:r w:rsidR="00191CBA">
        <w:rPr>
          <w:rFonts w:ascii="Tahoma" w:hAnsi="Tahoma" w:cs="Tahoma"/>
        </w:rPr>
        <w:t xml:space="preserve">υποσχέσεσιν, ους αν ίδωσιν ολίγα τινά κεκτημένους, έπεισαν τους μεν προσήκοντας άπαντας και πενία πολλάκις απολλυμένοις παραδραμείν, αυτούς δε αντ’ εκείνων εγγράψαι. Ταύτ’ ουν ποίων θηρίων ουκ αποκρύπτει μανίαν και αγριότητα; </w:t>
      </w:r>
    </w:p>
    <w:p w:rsidR="00191CBA" w:rsidRDefault="00097CD4" w:rsidP="00B51460">
      <w:pPr>
        <w:spacing w:line="360" w:lineRule="auto"/>
        <w:ind w:firstLine="720"/>
        <w:jc w:val="both"/>
        <w:rPr>
          <w:rFonts w:ascii="Tahoma" w:hAnsi="Tahoma" w:cs="Tahoma"/>
        </w:rPr>
      </w:pPr>
      <w:r>
        <w:rPr>
          <w:rFonts w:ascii="Tahoma" w:hAnsi="Tahoma" w:cs="Tahoma"/>
        </w:rPr>
        <w:t>Διο, παρακαλώ, πάντα τον τοιούτον πλούτον φύγωμεν, τον αισχρόν και φόνων γέμοντα, και κτησώμεθα τον πνευματικόν και τους εν τοις ουρανοίς θησαυρούς επιζητήσωμεν. Οι γαρ τούτους έχοντες, εκείνοι οι πλούσιοι, εκείνοι οι εύποροι, και των ενταύθα και των εκεί πάντων απολαύοντες. Ο γαρ βουλόμενος πένεσθαι κατά τον του Θεού λόγον, τας πάντων οικίας ανεωγμένας έχει. Τω γαρ ουδέν κεκτημένω δια τον Θεόν, έκαστος αν εισενέγκοι τα εαυτού˙ ο δε μικρά μετά αδικίας βουλόμενος έχειν τας απάντων απέκλεισε θύρας.</w:t>
      </w:r>
    </w:p>
    <w:p w:rsidR="00097CD4" w:rsidRDefault="00097CD4" w:rsidP="00B51460">
      <w:pPr>
        <w:spacing w:line="360" w:lineRule="auto"/>
        <w:ind w:firstLine="720"/>
        <w:jc w:val="both"/>
        <w:rPr>
          <w:rFonts w:ascii="Tahoma" w:hAnsi="Tahoma" w:cs="Tahoma"/>
        </w:rPr>
      </w:pPr>
      <w:r>
        <w:rPr>
          <w:rFonts w:ascii="Tahoma" w:hAnsi="Tahoma" w:cs="Tahoma"/>
        </w:rPr>
        <w:t xml:space="preserve">Ίνα τοίνυν και των ενταύθα και των εκεί αγαθών επιτύχωμεν, ελώμεθα τον πλούτον τον ακίνητον, την αθάνατον ευπορίαν˙ ης γένοιτο πάντας ημάς Χριστού, </w:t>
      </w:r>
      <w:r>
        <w:rPr>
          <w:rFonts w:ascii="Tahoma" w:hAnsi="Tahoma" w:cs="Tahoma"/>
        </w:rPr>
        <w:lastRenderedPageBreak/>
        <w:t>μεθ’ ου τω Πατρί η δοξα άμα τω αγίω Πνεύματι, νυν και αεί και εις τους αιώνας των αιώνων. Αμήν.</w:t>
      </w:r>
    </w:p>
    <w:p w:rsidR="00097CD4" w:rsidRDefault="00097CD4" w:rsidP="00B51460">
      <w:pPr>
        <w:spacing w:line="360" w:lineRule="auto"/>
        <w:ind w:firstLine="720"/>
        <w:jc w:val="both"/>
        <w:rPr>
          <w:rFonts w:ascii="Tahoma" w:hAnsi="Tahoma" w:cs="Tahoma"/>
        </w:rPr>
      </w:pPr>
    </w:p>
    <w:p w:rsidR="00097CD4" w:rsidRDefault="00097CD4" w:rsidP="00097CD4">
      <w:pPr>
        <w:spacing w:line="360" w:lineRule="auto"/>
        <w:ind w:firstLine="720"/>
        <w:jc w:val="center"/>
        <w:rPr>
          <w:rFonts w:ascii="Tahoma" w:hAnsi="Tahoma" w:cs="Tahoma"/>
          <w:b/>
        </w:rPr>
      </w:pPr>
      <w:r>
        <w:rPr>
          <w:rFonts w:ascii="Tahoma" w:hAnsi="Tahoma" w:cs="Tahoma"/>
          <w:b/>
        </w:rPr>
        <w:t>ΙΩΑΝΝΟΥ ΧΡΥΣΟΣΤΟΜΟΥ</w:t>
      </w:r>
    </w:p>
    <w:p w:rsidR="00097CD4" w:rsidRDefault="00B21E57" w:rsidP="00097CD4">
      <w:pPr>
        <w:spacing w:line="360" w:lineRule="auto"/>
        <w:ind w:firstLine="720"/>
        <w:jc w:val="center"/>
        <w:rPr>
          <w:rFonts w:ascii="Tahoma" w:hAnsi="Tahoma" w:cs="Tahoma"/>
          <w:b/>
        </w:rPr>
      </w:pPr>
      <w:r>
        <w:rPr>
          <w:rFonts w:ascii="Tahoma" w:hAnsi="Tahoma" w:cs="Tahoma"/>
          <w:b/>
        </w:rPr>
        <w:t>ΛΟΓΟΣ ΙΓ’</w:t>
      </w:r>
    </w:p>
    <w:p w:rsidR="00B21E57" w:rsidRDefault="00B21E57" w:rsidP="00097CD4">
      <w:pPr>
        <w:spacing w:line="360" w:lineRule="auto"/>
        <w:ind w:firstLine="720"/>
        <w:jc w:val="center"/>
        <w:rPr>
          <w:rFonts w:ascii="Tahoma" w:hAnsi="Tahoma" w:cs="Tahoma"/>
          <w:b/>
        </w:rPr>
      </w:pPr>
      <w:r>
        <w:rPr>
          <w:rFonts w:ascii="Tahoma" w:hAnsi="Tahoma" w:cs="Tahoma"/>
          <w:b/>
        </w:rPr>
        <w:t>Α’. ΚΟΡ. 4, 10-16</w:t>
      </w:r>
    </w:p>
    <w:p w:rsidR="00B21E57" w:rsidRDefault="00B21E57" w:rsidP="00B21E57">
      <w:pPr>
        <w:spacing w:line="360" w:lineRule="auto"/>
        <w:ind w:firstLine="720"/>
        <w:jc w:val="both"/>
        <w:rPr>
          <w:rFonts w:ascii="Tahoma" w:hAnsi="Tahoma" w:cs="Tahoma"/>
        </w:rPr>
      </w:pPr>
      <w:r>
        <w:rPr>
          <w:rFonts w:ascii="Tahoma" w:hAnsi="Tahoma" w:cs="Tahoma"/>
        </w:rPr>
        <w:t>«Εμείς θεωρούμεθα μωροί χάριν του Χριστού», διότι είναι ανάγκη να αρχίσω πάλιν τον λόγον από εδώ, «ενώ σεις φρόνιμοι εν Χριστώ˙ εμείς ασθενικοί, σεις δε ισχυροί˙ σεις ένδοξοι, εμείς δε άσημοι».</w:t>
      </w:r>
      <w:r>
        <w:rPr>
          <w:rFonts w:ascii="Tahoma" w:hAnsi="Tahoma" w:cs="Tahoma"/>
          <w:vertAlign w:val="superscript"/>
        </w:rPr>
        <w:t>1</w:t>
      </w:r>
    </w:p>
    <w:p w:rsidR="00B21E57" w:rsidRDefault="00D10BF1" w:rsidP="00B21E57">
      <w:pPr>
        <w:spacing w:line="360" w:lineRule="auto"/>
        <w:ind w:firstLine="720"/>
        <w:jc w:val="both"/>
        <w:rPr>
          <w:rFonts w:ascii="Tahoma" w:hAnsi="Tahoma" w:cs="Tahoma"/>
        </w:rPr>
      </w:pPr>
      <w:r>
        <w:rPr>
          <w:rFonts w:ascii="Tahoma" w:hAnsi="Tahoma" w:cs="Tahoma"/>
        </w:rPr>
        <w:t xml:space="preserve">Αφού </w:t>
      </w:r>
      <w:r w:rsidR="00171894">
        <w:rPr>
          <w:rFonts w:ascii="Tahoma" w:hAnsi="Tahoma" w:cs="Tahoma"/>
        </w:rPr>
        <w:t>εγέμισε τον λόγον του με πολλήν βαρύτητα – πράγμα το οποίον πλήττει περισσότερον από κάθε κατηγορίαν – και αφού είπεν ότι «Εγίνατε βασιλείς χωρίς εμάς» και ό</w:t>
      </w:r>
      <w:r w:rsidR="00C64B06">
        <w:rPr>
          <w:rFonts w:ascii="Tahoma" w:hAnsi="Tahoma" w:cs="Tahoma"/>
        </w:rPr>
        <w:t>τι, «Ο Θεός μας έδειξε τελευταίους ως μελλοθανάτους», εις την συνέχειαν δεικνύει πως είναι επιθανάτιοι λέγων˙ «Ε</w:t>
      </w:r>
      <w:r w:rsidR="00C64B06">
        <w:rPr>
          <w:rFonts w:ascii="Tahoma" w:hAnsi="Tahoma" w:cs="Tahoma"/>
        </w:rPr>
        <w:tab/>
        <w:t>μείς θεωρούμεθα μωροί και ασθενικοί και άσημοι και πεινώμεν και διψώμεν και έχομεν ελλείψεις εις ρουχισμόν και μας κακομεταχειρίζονται και περιπλανώμεθα και κοπιάζομεν εργαζόμενοι με τα ιδικά μας χέρια», τα οποία ήσαν, ως γνωστόν, αποδείξεις γνησίων διδασκάλων και αποστόλων. Άλλ’ εκείνοι υπερηφανεύοντο δια τα αντίθετα, δια σοφίαν, δια δόξαν, δια πλούτον, δια τιμάς. Επειδή λοιπόν ήθελε να αφαιρέση την αλαζονείαν των και να τους δείξη ότι δι’ αυτά όχι μόνον δεν πρέπει να καυχώνται, αλλά και να εντρέπωνται, κατά πρώτον μεν τους διακωμωδεί λέγων, «Εγίνατε βασιλείς χωρίς εμάς». Δηλαδή, εγώ μεν υποστηρίζω, λέγει, ότι ο παρών καιρός δεν είναι δια τιμήν και δόξαν, των οποίων σεις απολαύετε, αλλά δια διώξεις και ύβρεις, τας οποίας ημείς πάσχομεν. Εάν όμως δεν είναι έτσι τα πράγματα, άλλ’ αυτός είναι ο καιρός των αμοιβών, όπως βλέπω – και τούτο το λέγει ειρωνευόμενος – σεις μεν είσθε οι μαθηταί και όμως είσθε ήδη βασιλείς, ημείς δε οι διδάσκαλοι και απόστολοι, που προ πάντων έπρεπε να λάβωμεν τον μισθόν, όχι μόνον έχομεν γίνει οι έσχατοι από σας, αλλά ζώμεν και ως μελλοθάνατοι, δηλαδή ως κατάδικοι συνεχώς με ατιμώσεις και κινδύνους και πείναν και υβριζόμενοι ως μωροί και εκδιωκόμενοι και υπομένοντες τα πάνδεινα.</w:t>
      </w:r>
    </w:p>
    <w:p w:rsidR="00C64B06" w:rsidRDefault="00C64B06" w:rsidP="00B21E57">
      <w:pPr>
        <w:spacing w:line="360" w:lineRule="auto"/>
        <w:ind w:firstLine="720"/>
        <w:jc w:val="both"/>
        <w:rPr>
          <w:rFonts w:ascii="Tahoma" w:hAnsi="Tahoma" w:cs="Tahoma"/>
        </w:rPr>
      </w:pPr>
      <w:r>
        <w:rPr>
          <w:rFonts w:ascii="Tahoma" w:hAnsi="Tahoma" w:cs="Tahoma"/>
        </w:rPr>
        <w:t xml:space="preserve">Αυτά δε τα έλεγε, δια να κάνη και αυτούς να κατανοήσουν με αυτά ότι οφείλουν να ποθούν με ζήλον τα των αποστόλων, δηλαδή τους κινδύνους και τας ύβρεις, όχι τας τιμάς και τας δόξας, διότι το κήρυγμα αυτά απαιτεί και όχι εκείνα. </w:t>
      </w:r>
      <w:r>
        <w:rPr>
          <w:rFonts w:ascii="Tahoma" w:hAnsi="Tahoma" w:cs="Tahoma"/>
        </w:rPr>
        <w:lastRenderedPageBreak/>
        <w:t xml:space="preserve">Αλλά δεν το λέγει έτσι απ’ ευθείας, ώστε να μη φανή εις αυτούς φορτικός, αλλά κάμνει την επίπληξιν αυτήν έτσι,  όπως έπρεπε εις την περίπτωσιν. Εάν δηλαδή απροκαλύπτως ωμίλει, θα έλεγε ως εξής: Πλανάσθε και απατάσθε και έχετε πολύ απομακρυνθή από την αποστολικήν νομοθεσίαν˙ διότι ο απόστολος και διάκονος του Χριστού πρέπει να φαίνεται ότι είναι ανόητος και να ζη εις θλίψιν και περιφρόνησιν, κατάστασις εις την οποίαν ευρισκόμεθα ημείς˙ εις σας όμως συμβαίνουν τα αντίθετα. Αλλά έτσι τα λεγόμενα θα εφαίνοντο εις αυτούς ότι είναι εγκώμια των αποστόλων και εκείνους θα τους έκαμνον θρασυτέρους, διότι δήθεν θα εσυκοφαντούντο δια ραθυμίαν και ματαιοδοξίαν και τρυφηλότητα. Δια τούτο δεν ακολουθεί μεν αυτόν τον τρόπον εις όσα είπεν, αλλά άλλον εντονώτερον μεν, αλλά ολιγώτερον ενοχλητικόν. Δια τον λόγον αυτόν ομιλεί με ειρωνείαν λέγων˙ «Σεις δε θεωρείσθε ισχυροί και ένδοξοι». Ενώ, εάν δεν εχρησιμοποίει ειρωνείαν, θα ημπορούσε να τους ειπή τα εξής˙ «Δεν είναι δυνατόν άλλος μεν να θεωρήται ανόητος, άλλος δε φρόνιμος, άλλος μεν ισχυρός, άλλος δε ασθενής, την στιγμήν που το κήρυγμα απαιτεί άλλα. Δηλαδή, εάν επετρέπετο άλλοι μεν να είναι τούτο, άλλοι δε εκείνο, ίσως θα είχον κάποιαν δικαίωσιν τα λεγόμενα από σας˙ </w:t>
      </w:r>
      <w:r w:rsidR="00826A87">
        <w:rPr>
          <w:rFonts w:ascii="Tahoma" w:hAnsi="Tahoma" w:cs="Tahoma"/>
        </w:rPr>
        <w:t>τώρα όμως δεν επιτρέπεται να φαίνεται κανείς ότι είναι φρόνιμος, ένδοξος και ότι έχει απαλλαγή από κινδύνους. Ει δ’ άλλως, είναι επόμενον ότι ο Θεός έχει προτιμήσει σας από ημάς, σας τους μαθητάς από ημάς τους διδασκάλους που μύρια υπεφέραμεν. Και αν κανείς δεν θα ημπορούσε να ειπή τούτο, απομένει σεις να ακολουθήτε επιμόνως την ιδικήν μας ζωήν</w:t>
      </w:r>
      <w:r w:rsidR="00075123">
        <w:rPr>
          <w:rFonts w:ascii="Tahoma" w:hAnsi="Tahoma" w:cs="Tahoma"/>
        </w:rPr>
        <w:t>».</w:t>
      </w:r>
    </w:p>
    <w:p w:rsidR="00075123" w:rsidRDefault="00075123" w:rsidP="00B21E57">
      <w:pPr>
        <w:spacing w:line="360" w:lineRule="auto"/>
        <w:ind w:firstLine="720"/>
        <w:jc w:val="both"/>
        <w:rPr>
          <w:rFonts w:ascii="Tahoma" w:hAnsi="Tahoma" w:cs="Tahoma"/>
        </w:rPr>
      </w:pPr>
      <w:r>
        <w:rPr>
          <w:rFonts w:ascii="Tahoma" w:hAnsi="Tahoma" w:cs="Tahoma"/>
        </w:rPr>
        <w:t>Και ας μη φαντασθή κανείς, λέγει, ότι αναφέρομαι μόνον εις πράγματα του παρελθόντος˙ «Έως αυτήν την ώραν και πεινώμεν και διψώμεν και έχομεν ελλείψεις εις ρουχισμόν».</w:t>
      </w:r>
      <w:r>
        <w:rPr>
          <w:rFonts w:ascii="Tahoma" w:hAnsi="Tahoma" w:cs="Tahoma"/>
          <w:vertAlign w:val="superscript"/>
        </w:rPr>
        <w:t>2</w:t>
      </w:r>
      <w:r>
        <w:rPr>
          <w:rFonts w:ascii="Tahoma" w:hAnsi="Tahoma" w:cs="Tahoma"/>
        </w:rPr>
        <w:t xml:space="preserve">  Βλέπεις ότι τέτοιος πρέπει να είναι όλος ο βίος των Χριστιανών, και όχι μίαν ή δύο μόνον ημέρας; Διότι ούτε, αν είναι κάποιος αθλητής, στεφανούται, αν κερδήση μίαν μόνην νίκην και κατόπιν ηττηθή. «Και πεινώμεν» κατ’ αντίθεσιν προς τους ζώντας τρυφηλήν ζωήν˙ «και μας κακομεταχειρίζονται» κατ’ αντίθεσιν προς τους αλαζόνας˙ «και περιπλανώμεθα», διότι  εκδιωκόμεθα, λέγει˙ «και έχομεν ελλείψεις εις ρουχισμόν» κατ’ αντίθεσιν προς τους πλουτούντας «και κοπιάζομεν» κατ’ αντίθεσιν πλέον προς τους ψευδαποστόλους, που δεν ανέχονται ούτε να εργάζωνται ούτε να κινδυνεύουν, αλλά οι ίδιοι να καρπούνται.</w:t>
      </w:r>
    </w:p>
    <w:p w:rsidR="00075123" w:rsidRDefault="00075123" w:rsidP="00B21E57">
      <w:pPr>
        <w:spacing w:line="360" w:lineRule="auto"/>
        <w:ind w:firstLine="720"/>
        <w:jc w:val="both"/>
        <w:rPr>
          <w:rFonts w:ascii="Tahoma" w:hAnsi="Tahoma" w:cs="Tahoma"/>
        </w:rPr>
      </w:pPr>
      <w:r>
        <w:rPr>
          <w:rFonts w:ascii="Tahoma" w:hAnsi="Tahoma" w:cs="Tahoma"/>
        </w:rPr>
        <w:t xml:space="preserve">Όμως ημείς, λέγει, δεν είμεθα τέτοιοι, αλλά μαζί με τους έξωθεν κινδύνους και οι ίδιοι με την συνεχή εργασίαν θέτομεν εις ενέργειαν τους εαυτούς μας. Και το σπουδαιότερον είναι ότι κανείς δεν θα ημπορούσε να ισχυρισθή ότι δυσανασχετούμεν δι’ αυτά, διότι ανταμείβομεν με τα αντίθετα εκείνους που μας κάμνουν αυτά. Μέγα </w:t>
      </w:r>
      <w:r>
        <w:rPr>
          <w:rFonts w:ascii="Tahoma" w:hAnsi="Tahoma" w:cs="Tahoma"/>
        </w:rPr>
        <w:lastRenderedPageBreak/>
        <w:t>δηλαδή είναι τούτο, όχι η κακοπάθεια – διότι αυτή είναι κοινή μοίρα όλων - , αλλά το να μη αναστατωνώμεθα ούτε να δυσανασχετώμεν, όταν πάσχωμεν. Εμείς όμως όχι μόνον δεν δυσανασχετούμεν, αλλά και ευφραινόμεθα, και απόδειξις τούτου είναι το ότι εκείνους που μας βλάπτουν τους αμείβομεν με ευεργεσίες. Και ότι τούτο έκαμνον άκουσε τα επόμενα˙ «Όταν μας υβρίζουν εμείς ευλογούμεν, όταν μας διώκουν, δεικνύομεν ανοχήν, όταν μας δυσφημούν, ομιλούμεν με πραότητα˙ εγίναμεν ωσάν σκουπίδια του κόσμου»</w:t>
      </w:r>
      <w:r>
        <w:rPr>
          <w:rFonts w:ascii="Tahoma" w:hAnsi="Tahoma" w:cs="Tahoma"/>
          <w:vertAlign w:val="superscript"/>
        </w:rPr>
        <w:t>3</w:t>
      </w:r>
      <w:r>
        <w:rPr>
          <w:rFonts w:ascii="Tahoma" w:hAnsi="Tahoma" w:cs="Tahoma"/>
        </w:rPr>
        <w:t>˙ δηλαδή μωροόι δια τον Χριστόν˙ διότι εκείνος που βλάπτεται και όμως ούτε εκδικείται ούτε θλίβεται φαίνεται εις τους εκτός της πίστεως ότι είναι ανόητος και περιφρονημένος και αδύνατος. Και δια να μη κάνη τον λόγον του ενοχλητικώτερον με το να περιορίση τα πάθη εις την πόλιν εκείνων, τί λέγει; Εγίναμεν περικαθάρματα όχι της πόλεώς σσας, αλλά του κόσμου˙ και πάλιν˙ «Εγίναμεν ως ακαθρασία, όλων»˙ όχι μόνον ιδική σας, αλλά πάντων.</w:t>
      </w:r>
    </w:p>
    <w:p w:rsidR="00075123" w:rsidRDefault="00075123" w:rsidP="00B21E57">
      <w:pPr>
        <w:spacing w:line="360" w:lineRule="auto"/>
        <w:ind w:firstLine="720"/>
        <w:jc w:val="both"/>
        <w:rPr>
          <w:rFonts w:ascii="Tahoma" w:hAnsi="Tahoma" w:cs="Tahoma"/>
        </w:rPr>
      </w:pPr>
      <w:r>
        <w:rPr>
          <w:rFonts w:ascii="Tahoma" w:hAnsi="Tahoma" w:cs="Tahoma"/>
        </w:rPr>
        <w:t xml:space="preserve">Όπως ακριβώς λοιπόν, όταν ομιλή περί της προνοίας του Χριστού, αφού αφήση την γην, τον ουρανόν, όλην την κτίσιν, φέρει τον σταυρόν ως απόδειξιν, έτσι και όταν θελήση να επισύρη την προσοχήν εις τον εαυτόν του, αποσιωπά τα σημεία και αναφέρει τα όσα έπαθε προς χάριν αυτών. Έτσι και ημείς, όταν αδικώμεθα από κάποιους και καταφρονώμεθα, συνηθίζομεν να αναφέρωμεν όσα επάθαμεν προς χάριν των. «Εγίναμεν ως ακαθαρσία όλων έως τώρα». Έδωσε δυνατόν κτύπημα εις το τέλος. Πάντων δε, λέγει, όχι των διωκόντων, άλλ’ αυτών, εξ αιτίας των οποίων πάσχομεν αυτά˙ δηλαδή χρεωστώ πολήν </w:t>
      </w:r>
      <w:r w:rsidR="00450F8E">
        <w:rPr>
          <w:rFonts w:ascii="Tahoma" w:hAnsi="Tahoma" w:cs="Tahoma"/>
        </w:rPr>
        <w:t>ευγνωμοσύνην εις αυτούς. Τα λεγόμενα δεικνύουν άνθρωπον που βαρυθυμεί, όμως δεν θλίβεται ο ίδιος, αλλά που θέλει εκείνους να πλήξη. Αυτός δηλαδή έχει μυρίους λόγους να τους κατηγορήση, και όμως τους ασπάζεται. Δια τούτο και ο Χριστός παραγγέλλει να υπομένωμεν τας ύβρεις με πραότητα, δια να ζώμεν και ημείς οι ίδιοι με φιλοσοφίαν</w:t>
      </w:r>
      <w:r w:rsidR="00450F8E">
        <w:rPr>
          <w:rFonts w:ascii="Tahoma" w:hAnsi="Tahoma" w:cs="Tahoma"/>
          <w:vertAlign w:val="superscript"/>
        </w:rPr>
        <w:t>4</w:t>
      </w:r>
      <w:r w:rsidR="00450F8E">
        <w:rPr>
          <w:rFonts w:ascii="Tahoma" w:hAnsi="Tahoma" w:cs="Tahoma"/>
        </w:rPr>
        <w:t xml:space="preserve"> και δια να κάμωμεν εκείνους να εντραπούν περισσότερον˙ διότι τούτο το επιτυγχάνει κανείς όχι μόνον με ύβρεις όσον με την σιωπήν.</w:t>
      </w:r>
    </w:p>
    <w:p w:rsidR="00450F8E" w:rsidRDefault="00450F8E" w:rsidP="00B21E57">
      <w:pPr>
        <w:spacing w:line="360" w:lineRule="auto"/>
        <w:ind w:firstLine="720"/>
        <w:jc w:val="both"/>
        <w:rPr>
          <w:rFonts w:ascii="Tahoma" w:hAnsi="Tahoma" w:cs="Tahoma"/>
        </w:rPr>
      </w:pPr>
      <w:r>
        <w:rPr>
          <w:rFonts w:ascii="Tahoma" w:hAnsi="Tahoma" w:cs="Tahoma"/>
        </w:rPr>
        <w:t>Έπειτα, επειδή είδεν ότι η πληγή ήτο αφόρητος ταχέως την εθεράπευσε με το να είπη˙ «Τα γράφω αυτά όχι δια να σας προκαλέσω εντροπήν, αλλά σας συμβουλεύω ως τέκνα μου αγαπητά».</w:t>
      </w:r>
      <w:r>
        <w:rPr>
          <w:rFonts w:ascii="Tahoma" w:hAnsi="Tahoma" w:cs="Tahoma"/>
          <w:vertAlign w:val="superscript"/>
        </w:rPr>
        <w:t>5</w:t>
      </w:r>
      <w:r>
        <w:rPr>
          <w:rFonts w:ascii="Tahoma" w:hAnsi="Tahoma" w:cs="Tahoma"/>
        </w:rPr>
        <w:t xml:space="preserve"> Δηλαδή, δεν τα λέγω αυτά, λέγει, δια να σας εντροπιάσω. Αυτό που έκανε δια των λόγων ισχυρίζεται ότι δεν το έχει κάνει, μάλλον δε λέγει ότι το έχει κάνει μεν, άλλ’ όμως </w:t>
      </w:r>
      <w:r w:rsidR="00531449">
        <w:rPr>
          <w:rFonts w:ascii="Tahoma" w:hAnsi="Tahoma" w:cs="Tahoma"/>
        </w:rPr>
        <w:t xml:space="preserve">όχι με πονηράν διάθεσιν και μίσος˙ διότι είναι αρίστη η θεραπεία αυτή, δηλαδή, αφού είπη κανείς ό,τι θέλει, να προσθέση την δικαιολόγησιν της σκέψεώς του. Διότι, το να μη ομιλήση δεν ήτο δυνατόν, επειδή θα παρέμεναν αδιόρθωτοι, το να ομιλήση όμως και να αφήση πάλιν ανίατον την πληγήν </w:t>
      </w:r>
      <w:r w:rsidR="00531449">
        <w:rPr>
          <w:rFonts w:ascii="Tahoma" w:hAnsi="Tahoma" w:cs="Tahoma"/>
        </w:rPr>
        <w:lastRenderedPageBreak/>
        <w:t>θα ήτο φοβερόν˙ δια τούτο απολογείται με σοβαρότητα. Και τούτο όχι μόνον δεν ματαιώνει την τομήν, αλλά την κάμνει να πάη βαθύτερα εις την πληγήν,  καθώς μετριάζει όλον τον πόνον˙ διότι εκείνος που ήκουσεν ότι τα λέγει αυτά όχι από διάθεσιν χλευασμού αλλά από αγάπην, δέχεται περισσότερον την διόρθωσιν.</w:t>
      </w:r>
    </w:p>
    <w:p w:rsidR="00531449" w:rsidRDefault="00531449" w:rsidP="00B21E57">
      <w:pPr>
        <w:spacing w:line="360" w:lineRule="auto"/>
        <w:ind w:firstLine="720"/>
        <w:jc w:val="both"/>
        <w:rPr>
          <w:rFonts w:ascii="Tahoma" w:hAnsi="Tahoma" w:cs="Tahoma"/>
        </w:rPr>
      </w:pPr>
      <w:r>
        <w:rPr>
          <w:rFonts w:ascii="Tahoma" w:hAnsi="Tahoma" w:cs="Tahoma"/>
        </w:rPr>
        <w:t>Και εδώ επίσης υπάρχει πολλή σοβαρότης και εντροπή. Δηλαδή δεν είπεν ως διδάσκαλος ούτε ως απόστολος ούτε ως μαθητάς που τους είχε – πράγμα το οποίον το ήξιζεν - , αλλά «σας συμβουλεύω ως τέκνα μου αγαπητά»˙ και δεν τους ωνόμασεν απλώς τέκνα, αλλά ποθητά τέκνα.  «Συγχωρέσατέ με, τους λέγει, και αν έχω είπει κάτι βαρύ, το είπα από αγάπην. Και δεν είπε ΄σας επικρίνω΄, αλλά «σας συμβουλεύω». Και ποίος δεν θα εδέχετο να ακούση ένα πατέρα που στενοχωρείται και συμβουλεύει τα πρέποντα; Δια τούτο δεν είπε τούτο προηγουμένως, άλλ’ αφού τους επέπληξε. Τί λοιπόν; Θα έλεγε κάποιος˙ δεν ενδιαφέρονται δι’ εμάς οι άλλοι διδάσκαλοι; Δεν εννοώ τούτο, αλλά δεν ενδιαφέρονται τόσον πολύ. Αλλά τούτο μεν δεν το είπεν αμέσως</w:t>
      </w:r>
      <w:r w:rsidR="00B14F92">
        <w:rPr>
          <w:rFonts w:ascii="Tahoma" w:hAnsi="Tahoma" w:cs="Tahoma"/>
        </w:rPr>
        <w:t>, το υπεδήλωσεν όμως με την ιδιότητα και το όνομα με το να χρησιμοποιήση τας λέξεις «παιδαγωγόν» και «πατέρα».</w:t>
      </w:r>
      <w:r w:rsidR="00217590" w:rsidRPr="00217590">
        <w:rPr>
          <w:rFonts w:ascii="Tahoma" w:hAnsi="Tahoma" w:cs="Tahoma"/>
        </w:rPr>
        <w:t xml:space="preserve"> </w:t>
      </w:r>
    </w:p>
    <w:p w:rsidR="00217590" w:rsidRDefault="00217590" w:rsidP="00B21E57">
      <w:pPr>
        <w:spacing w:line="360" w:lineRule="auto"/>
        <w:ind w:firstLine="720"/>
        <w:jc w:val="both"/>
        <w:rPr>
          <w:rFonts w:ascii="Tahoma" w:hAnsi="Tahoma" w:cs="Tahoma"/>
        </w:rPr>
      </w:pPr>
      <w:r>
        <w:rPr>
          <w:rFonts w:ascii="Tahoma" w:hAnsi="Tahoma" w:cs="Tahoma"/>
        </w:rPr>
        <w:t>«Διότι», λέγει, «και αν ακόμη έχητε πολλούς παιδαγωγούς εν Χριστώ, πάντως δεν έχετε πολλούς πατέρας».</w:t>
      </w:r>
      <w:r>
        <w:rPr>
          <w:rFonts w:ascii="Tahoma" w:hAnsi="Tahoma" w:cs="Tahoma"/>
          <w:vertAlign w:val="superscript"/>
        </w:rPr>
        <w:t>6</w:t>
      </w:r>
      <w:r>
        <w:rPr>
          <w:rFonts w:ascii="Tahoma" w:hAnsi="Tahoma" w:cs="Tahoma"/>
        </w:rPr>
        <w:t xml:space="preserve">  Εδώ δεν υποδηλώνει το αξίωμα, αλλά το υπερβολικόν μέγεθος της αγάπης. Και με το να προσθέση το «εν Χριστώ» δεν έθιξε εκείνους, αλλά και ενεθάρρυνεν αυτούς με το να ονομάση όχι κόλακας, αλλά παιδαγωγούς εκείνους, οι οποίοι ειργάζοντο με προθυμίαν και ανελάμβανον τους κόπους˙ συγχρόνως υπεδήλωσε και την ιδικήν του φροντίδα. Και δεν είπεν «άλλ’ όμως δεν έχετε πολλούς διδασκάλους», άλλ’ είπεν «δεν έχετε πολλούς πατέρας». Έτσι δεν ήθελε να αναφέρη το αξίωμά του ούτε να υπενθυμίση ότι από αυτόν είχον ωφεληθή περισσότερον, αλλά, αφού συσνεχώρησεν εκείνους δια το ότι πολύ είχε κοπιάσει προς χάριν των – διότι τέτοιος πρέπει να είναι ο παιδαγωγός – κρατεί δια τον εαυτόν του την υπερβολικήν αγάπην˙ διότι τέτοιος πρέπει να είναι ο πατέρας. Και δεν λέγει ότι «κανείς δεν σας αγαπά τόσον πολύ», πράγμα το οποίον θα ήτο ανεύθυνον, άλλ’ αναφέρει κάποιο συγκεκριμένον γεγονός. Ποίον λοιπόν είναι τούτο; «Διότι εγώ σας εγέννησα εν Χριστώ Ιησού δια του Ευαγγελίου».</w:t>
      </w:r>
    </w:p>
    <w:p w:rsidR="00217590" w:rsidRDefault="003544F8" w:rsidP="00B21E57">
      <w:pPr>
        <w:spacing w:line="360" w:lineRule="auto"/>
        <w:ind w:firstLine="720"/>
        <w:jc w:val="both"/>
        <w:rPr>
          <w:rFonts w:ascii="Tahoma" w:hAnsi="Tahoma" w:cs="Tahoma"/>
        </w:rPr>
      </w:pPr>
      <w:r>
        <w:rPr>
          <w:rFonts w:ascii="Tahoma" w:hAnsi="Tahoma" w:cs="Tahoma"/>
        </w:rPr>
        <w:t>«Εν Χριστώ Ιησού»˙ δεν το θεωρώ έργον ιδικόν μου. Πάλιν πλήττει εκείνους, οι οποίοι απέδιδον εις τον εαυτόν των την επιτυχίαν της διδασκαλίας. «Διότι σεις είσθε η σφραγίς της αποστολής μου».</w:t>
      </w:r>
      <w:r>
        <w:rPr>
          <w:rFonts w:ascii="Tahoma" w:hAnsi="Tahoma" w:cs="Tahoma"/>
          <w:vertAlign w:val="superscript"/>
        </w:rPr>
        <w:t>7</w:t>
      </w:r>
      <w:r>
        <w:rPr>
          <w:rFonts w:ascii="Tahoma" w:hAnsi="Tahoma" w:cs="Tahoma"/>
        </w:rPr>
        <w:t xml:space="preserve">  Και πάλιν «εγώ σας εφύτευσα», και εδώ «εγώ σας εγέννησα». Δεν είπεν «εκήρυξα το Ευαγγέλιον εις σας», άλλ’ «εγώ σας </w:t>
      </w:r>
      <w:r>
        <w:rPr>
          <w:rFonts w:ascii="Tahoma" w:hAnsi="Tahoma" w:cs="Tahoma"/>
        </w:rPr>
        <w:lastRenderedPageBreak/>
        <w:t>εγέννησα», χρησιμοποιών όρους της φύσεως. Δηλαδή, δι’ εν εφρόντιζε συνεχώς, να δείξη την αγάπην, την οποίαν έτρεφε δι’ αυτούς. Δηλαδή, εκείνοι μεν, αφού σας παρέλαβον από εμένα εσυνέχισα την καθοδήγησιν˙ δηλαδή είπεν «ως τέκνα», δια να μη νομίσης ότι το είπε, δια να τους κολακεύση, αναφέρει και την αιτίαν. «Σας παρακαλώ, να γίνετε μιμηταί μου, όπως εγώ έγινα μιμητής του Χριστού».</w:t>
      </w:r>
      <w:r>
        <w:rPr>
          <w:rFonts w:ascii="Tahoma" w:hAnsi="Tahoma" w:cs="Tahoma"/>
          <w:vertAlign w:val="superscript"/>
        </w:rPr>
        <w:t>8</w:t>
      </w:r>
      <w:r>
        <w:rPr>
          <w:rFonts w:ascii="Tahoma" w:hAnsi="Tahoma" w:cs="Tahoma"/>
        </w:rPr>
        <w:t xml:space="preserve">  Πω, πω, πόση είναι η παρρησία του διδασκάλου˙ πόσον σαφής είναι η εικών, εφ’ όσον και άλλους παρακαλεί δι’ αυτό! Και δεν το κάμνει αυτό από υπερηφάνειαν, αλλά δεικνύει ότι είναι εύκολος η αρετή.</w:t>
      </w:r>
    </w:p>
    <w:p w:rsidR="003544F8" w:rsidRDefault="003544F8" w:rsidP="00B21E57">
      <w:pPr>
        <w:spacing w:line="360" w:lineRule="auto"/>
        <w:ind w:firstLine="720"/>
        <w:jc w:val="both"/>
        <w:rPr>
          <w:rFonts w:ascii="Tahoma" w:hAnsi="Tahoma" w:cs="Tahoma"/>
        </w:rPr>
      </w:pPr>
      <w:r>
        <w:rPr>
          <w:rFonts w:ascii="Tahoma" w:hAnsi="Tahoma" w:cs="Tahoma"/>
        </w:rPr>
        <w:t xml:space="preserve">Μη μου είπης λοιπόν ότι, Δεν δύναμαι να σε μιμηθώ, διότι </w:t>
      </w:r>
      <w:r w:rsidR="00870C28">
        <w:rPr>
          <w:rFonts w:ascii="Tahoma" w:hAnsi="Tahoma" w:cs="Tahoma"/>
        </w:rPr>
        <w:t>συ είσαι διδάσκαλος και μέγας. Η απόστασις μεταξύ μας δεν είναι τόσον μεγάλη όσον μεταξύ Χριστού και εμού˙ και όμως εγώ εμιμήθην εκείνον. Όταν μεν γράφη προς τους Εφεσίους, δεν θέτει τον εαυτόν του εις το μέσον, αλλά κατ’ ευθείαν όλους αυτούς τους οδηγεί εκεί λέγων˙ «Να γίνεσθε μιμηταί του Θεού»</w:t>
      </w:r>
      <w:r w:rsidR="00870C28">
        <w:rPr>
          <w:rFonts w:ascii="Tahoma" w:hAnsi="Tahoma" w:cs="Tahoma"/>
          <w:vertAlign w:val="superscript"/>
        </w:rPr>
        <w:t>9</w:t>
      </w:r>
      <w:r w:rsidR="00870C28">
        <w:rPr>
          <w:rFonts w:ascii="Tahoma" w:hAnsi="Tahoma" w:cs="Tahoma"/>
        </w:rPr>
        <w:t>˙ εδώ όμως, επειδή απηυθύνετο προς αδυνάτους εις την πίστιν, παρενέβαλε τον εαυτόν του. Αλλά πάντως δεικνύει ότι και έτσι είναι δυνατόν να μιμηθούν τον Χριστόν, διότι εκείνος που εμιμήθη την ακριβή σφραγίδα εμιμήθη το πρωτότυπον.</w:t>
      </w:r>
    </w:p>
    <w:p w:rsidR="00870C28" w:rsidRDefault="00870C28" w:rsidP="00B21E57">
      <w:pPr>
        <w:spacing w:line="360" w:lineRule="auto"/>
        <w:ind w:firstLine="720"/>
        <w:jc w:val="both"/>
        <w:rPr>
          <w:rFonts w:ascii="Tahoma" w:hAnsi="Tahoma" w:cs="Tahoma"/>
        </w:rPr>
      </w:pPr>
      <w:r>
        <w:rPr>
          <w:rFonts w:ascii="Tahoma" w:hAnsi="Tahoma" w:cs="Tahoma"/>
        </w:rPr>
        <w:t>Ας ίδωμεν λοιπόν πως εμιμήθη τον Χριστόν˙ διότι η μίμησις αυτή δεν χρειάζεται χρόνους και τέχνην, αλλά μόνον διάθεσιν. Εάν δηλαδή εισέλθωμεν εις εργαστήριον ζωγράφου, δεν θα ημπορέσωμεν να μιμηθώμεν την εικόνα, ακόμη και αν την ίδωμεν μυριάκις˙ τούτον όμως δυνάμεθα να τον μιμηθώμεν και μόνον εξ ακροάσεως. Θέλετε λοιπόν να φέρωμεν τον πίνακα εις το μέσον και να σχεδιάσωμεν επάνω σας την πολιτείαν του Παύλου; Ας τεθή λοιπόν εμπρός ο πίναξ που είναι πολύ λαμπρότερος από τας βασιλικάς εικόνας. Αυτό λοιπόν που ευρίσκεται εμπρός μας δεν είναι σανίδες κολλημέναι ούτε ύφασμα τοποθετημένον επάνω εις αυτάς, αλλά τούτο εδώ εμπρός μας είναι έργον Θεού, διότι είναι ψυχή και σώμα. Η ψυχή είναι έργον του Θεού, όχι ανθρώπων, όπως επίσης και το σώμα. Εχειροκροτήσατε εις το σημείον τούτο; Όμως δεν είναι εδώ καιρός δια χειροκροτήματα, αλλά χρειάζεται να χειροκροτήσετε και να ποθήσετε με ζήλον τα εξής: Κατά πρώτον, η ύλη είναι κατωτέρα, εφ’ όσον είναι κοινή εις όλους. Μία ψυχή δηλαδή δεν διαφέρει καθόλου από άλλην ψυχήν, επειδή είναι και αυτή ψυχή, αλλά η διάθεσις δεικνύει την διαφοράν. Όπως ακριβώς δηλαδή ένα σώμα δεν διαφέρει από άλλο σώμα – διότι και αυτό είναι σώμα – αλλά είναι όμοιον το σώμα και του Παύλου και των πολλών ανθρώπων, και μάλιστα οι κίνδυνοι κάμνουν τούτο λαμπρότερον από εκείνο, έτσι συμβαίνει και με την ψυχήν.</w:t>
      </w:r>
    </w:p>
    <w:p w:rsidR="00870C28" w:rsidRDefault="00870C28" w:rsidP="00B21E57">
      <w:pPr>
        <w:spacing w:line="360" w:lineRule="auto"/>
        <w:ind w:firstLine="720"/>
        <w:jc w:val="both"/>
        <w:rPr>
          <w:rFonts w:ascii="Tahoma" w:hAnsi="Tahoma" w:cs="Tahoma"/>
        </w:rPr>
      </w:pPr>
      <w:r>
        <w:rPr>
          <w:rFonts w:ascii="Tahoma" w:hAnsi="Tahoma" w:cs="Tahoma"/>
        </w:rPr>
        <w:lastRenderedPageBreak/>
        <w:t xml:space="preserve">Ας τεθή λοιπόν ενώπιον μας ο πίναξ, η ψυχή του Παύλου. Αυτός ο πίναξ προηγουμένως ήτο μαυρισμένος, γεμάτος με αράχνας, διότι δεν υπάρχει τίποτε χειρότερον από την βλασφημίαν. Όταν όμως ήλθεν εκείνος που μεταμορφώνει τα πάντα και είδεν ότι ο Παύλος διεμορφώθη έτσι όχι  από ραθυμίαν και μωρίαν, αλλά από απειρίαν και από έλλειψιν ανθέων της ευσεβείας – διότι είχε μεν ζήλον, αλλά τα άνθη δεν είχον χρώματα, εφ’ όσον ο ζήλος του δεν ήτο κατ’ επίγνωσιν – του δίδει το άνθος της αληθείας, δηλαδή την χάριν, και αμέσως έκαμε βασιλικήν την εικόνα. Αφού δηλαδή έλαβε τα χρώματα και αφού έμαθεν όσα ηγνόει, δεν έχασε χρόνον, άλλ’ αμέσως απεδείχθη τεχνίτης άριστος. Και κατά πρώτον με το να κηρύττη τον Χριστόν δεικνύει ότι η κεφαλή του είναι βασιλική˙ έπειτα ότι και το υπόλοιπον σώμα ανήκει εις την ακριβή πολιτείαν. Λοιπόν, οι μεν ζωγράφοι, αφού κλεισθούν καλώς μέσα εις την οικίαν των με πολλήν ησυχίαν και ακρίβειαν εργάζονται όλον το έργον χωρίς να ανοίγουν εις κανένα τας θύρας˙ αυτός όμως, αφού ετοποθέτησε τον πίνακα εις το μέσον της οικουμένης, και ενώ όλοι ηναντιούντο, </w:t>
      </w:r>
      <w:r w:rsidR="0081177B">
        <w:rPr>
          <w:rFonts w:ascii="Tahoma" w:hAnsi="Tahoma" w:cs="Tahoma"/>
        </w:rPr>
        <w:t>εθορύβουν, προεκάλουν ταραχήν, εζωγράφιζεν έτσι αυτήν την βασιλικήν εικόνα χωρίς κανένα εμπόδιον. Δια τούτο και έλεγεν˙ «Εγίναμεν θέαμα εις τον κόσμον» εις το μέσον της γης και της θαλάσσης και του ουρανού και όλης της οικουμένης και του κόσμου και του αισθητού και του νοητού, καθώς εζωγράφιζε την εικόνα.</w:t>
      </w:r>
    </w:p>
    <w:p w:rsidR="0081177B" w:rsidRDefault="00610A6A" w:rsidP="00B21E57">
      <w:pPr>
        <w:spacing w:line="360" w:lineRule="auto"/>
        <w:ind w:firstLine="720"/>
        <w:jc w:val="both"/>
        <w:rPr>
          <w:rFonts w:ascii="Tahoma" w:hAnsi="Tahoma" w:cs="Tahoma"/>
        </w:rPr>
      </w:pPr>
      <w:r>
        <w:rPr>
          <w:rFonts w:ascii="Tahoma" w:hAnsi="Tahoma" w:cs="Tahoma"/>
        </w:rPr>
        <w:t>Θέλετε να ίδητε και τα υπόλοιπα μέρη αυτής κάτω από την κεφαλήν; Ή θέλετε να αρχίσωμεν από κάτω προς τα επάνω; Κοιτάξατε λοιπόν με θαυμασμόν ένα χρυσούν ανδριάντα, μάλλον δε πολυτιμώτερον και από αυτόν, που θα έπρεπε να είχε στηθή εις τον ουρανόν, και όμως δεν είναι δεμένος με μόλυβδον ούτε τοποθετημένος εις ένα τόπον, αλλά τρέχει από την Ιερουσαλήμ μέχρι του Ιλλυρικού και εις την Ισπανίαν</w:t>
      </w:r>
      <w:r>
        <w:rPr>
          <w:rFonts w:ascii="Tahoma" w:hAnsi="Tahoma" w:cs="Tahoma"/>
          <w:vertAlign w:val="superscript"/>
        </w:rPr>
        <w:t>10</w:t>
      </w:r>
      <w:r>
        <w:rPr>
          <w:rFonts w:ascii="Tahoma" w:hAnsi="Tahoma" w:cs="Tahoma"/>
        </w:rPr>
        <w:t xml:space="preserve">  πηγαίνει και εις όλα τα μέρη της οικουμένης έρχεται ως να έχη πτερά. Τί θα ημπορούσε να υπάρξη ωραιότερον από αυτά τα πόδια, τα οποία εβάδισαν εις όλην την γην, που ευρίσκεται κάτω από τον ήλιον; Αυτήν την ωραιότητα διακηρύττει από την παλαιάν εποχήν και ο προφήτης λέγων˙ «Πόσον ωραία είναι τα πόδια αυτών που ευαγγελίζονται ειρήνην».</w:t>
      </w:r>
      <w:r>
        <w:rPr>
          <w:rFonts w:ascii="Tahoma" w:hAnsi="Tahoma" w:cs="Tahoma"/>
          <w:vertAlign w:val="superscript"/>
        </w:rPr>
        <w:t xml:space="preserve">11 </w:t>
      </w:r>
      <w:r>
        <w:rPr>
          <w:rFonts w:ascii="Tahoma" w:hAnsi="Tahoma" w:cs="Tahoma"/>
        </w:rPr>
        <w:t xml:space="preserve">  Είδες διατί είναι καλά τα πόδια;</w:t>
      </w:r>
    </w:p>
    <w:p w:rsidR="00610A6A" w:rsidRDefault="00610A6A" w:rsidP="00B21E57">
      <w:pPr>
        <w:spacing w:line="360" w:lineRule="auto"/>
        <w:ind w:firstLine="720"/>
        <w:jc w:val="both"/>
        <w:rPr>
          <w:rFonts w:ascii="Tahoma" w:hAnsi="Tahoma" w:cs="Tahoma"/>
        </w:rPr>
      </w:pPr>
      <w:r>
        <w:rPr>
          <w:rFonts w:ascii="Tahoma" w:hAnsi="Tahoma" w:cs="Tahoma"/>
        </w:rPr>
        <w:t>Θέλεις να ίδης και το στήθος; Έλα εδώ να σου δείξω και τούτο, και θα ίδης ότι είναι πολύ λαμπρότερον από τους ωραίους αυτούς πόδας και από το ίδιν το στήθος του παλαιού νομοθέτου. Ο Μωϋσής μεν εβάσταζε λιθίνας πλάκας, αυτός όμως είχε μέσα του τον ίδιον τον Χριστόν, είχε την ιδίαν την εικόνα του βασιλέως και δια τούτο ήτο σεβαστότερος και από το Ιλαστήριον</w:t>
      </w:r>
      <w:r>
        <w:rPr>
          <w:rFonts w:ascii="Tahoma" w:hAnsi="Tahoma" w:cs="Tahoma"/>
          <w:vertAlign w:val="superscript"/>
        </w:rPr>
        <w:t>12</w:t>
      </w:r>
      <w:r>
        <w:rPr>
          <w:rFonts w:ascii="Tahoma" w:hAnsi="Tahoma" w:cs="Tahoma"/>
        </w:rPr>
        <w:t xml:space="preserve">  και από τα Χειρουβίμ˙ διότι από εκεί δεν προήρχετο τέτοια φωνή όπως από εδώ, άλλ’ η μεν φωνή εκείνων ωμίλει </w:t>
      </w:r>
      <w:r>
        <w:rPr>
          <w:rFonts w:ascii="Tahoma" w:hAnsi="Tahoma" w:cs="Tahoma"/>
        </w:rPr>
        <w:lastRenderedPageBreak/>
        <w:t>κυρίως περί αισθητών πραγμάτων, η γλώσσα όμως του Παύλου ωμίλει δια τα ουράνια πράγματα˙ και η μεν φωνή που προήρχετο από το Ιλαστήριον εδίδασκε τους Ιουδαίους μόνον, η φωνή όμως του Παύλου εκήρυττεν εις όλην την οικουμένην˙ εκείνη μεν η φωνή ωμίλει με άψυχα μέσα, αυτή εδώ όμως η φωνή ωμίλει με ενάρετον ψυχήν.</w:t>
      </w:r>
    </w:p>
    <w:p w:rsidR="00610A6A" w:rsidRDefault="00610A6A" w:rsidP="00B21E57">
      <w:pPr>
        <w:spacing w:line="360" w:lineRule="auto"/>
        <w:ind w:firstLine="720"/>
        <w:jc w:val="both"/>
        <w:rPr>
          <w:rFonts w:ascii="Tahoma" w:hAnsi="Tahoma" w:cs="Tahoma"/>
        </w:rPr>
      </w:pPr>
      <w:r>
        <w:rPr>
          <w:rFonts w:ascii="Tahoma" w:hAnsi="Tahoma" w:cs="Tahoma"/>
        </w:rPr>
        <w:t>Τούτο το ιλαστήριον ήτο λαμπρότερον και από τον ουρανόν, όχι διότι ήστραπτεν από την ποικιλίαν των όστρων ούτε από τας ηλιακάς ακτίνας, αλλά διότι είχε τον ίδιον τον ήλιον της δικαιοσύνης που εξέπεμπεν από εκεί τας ακτίνας. Και τούτον μεν τον ουρανόν, εάν ποτέ καλύψη ένα σύννεφον, τον κάμνει σκυθρωπότερον, εκείνο όμως το στήθος καμμία τέτοια κακοκαιρία ποτέ δεν κατέλαβε˙ μάλλον όμως πολλάκις πολλοί χειμώνες το έπληξαν, το φως όμως δεν το επεσκότισαν, αλλά μέσα εις τον πειρασμόν και τους κινδύνους τούτο το φως έλαμπεν ακτινοβόλον. Δια τούτο και ενώ ο ίδιος ήτο δεμένος με αλυσίδας εφώναζεν˙ «Ο λόγος του Θεού δεν είναι δεμένος».</w:t>
      </w:r>
      <w:r>
        <w:rPr>
          <w:rFonts w:ascii="Tahoma" w:hAnsi="Tahoma" w:cs="Tahoma"/>
          <w:vertAlign w:val="superscript"/>
        </w:rPr>
        <w:t xml:space="preserve">13  </w:t>
      </w:r>
      <w:r w:rsidR="001C5314">
        <w:rPr>
          <w:rFonts w:ascii="Tahoma" w:hAnsi="Tahoma" w:cs="Tahoma"/>
          <w:vertAlign w:val="superscript"/>
        </w:rPr>
        <w:t xml:space="preserve"> </w:t>
      </w:r>
      <w:r w:rsidR="001C5314">
        <w:rPr>
          <w:rFonts w:ascii="Tahoma" w:hAnsi="Tahoma" w:cs="Tahoma"/>
        </w:rPr>
        <w:t>Έτσι πάντοτε με εκείνην την γλώσσαν εξέπεμπε τας ακτίνας και ούτε φόβος ούτε κίνδυνος έκαμνε σκυθρωπόν το στήθος εκείνο. Ίσως φαίνεται ότι το στήθος είναι ανώτερον από τους πόδας, αλλά και εκείνοι ως πόδες είναι καλοί και τούτο ως στήθος είναι καλόν.</w:t>
      </w:r>
    </w:p>
    <w:p w:rsidR="001C5314" w:rsidRDefault="001C5314" w:rsidP="00B21E57">
      <w:pPr>
        <w:spacing w:line="360" w:lineRule="auto"/>
        <w:ind w:firstLine="720"/>
        <w:jc w:val="both"/>
        <w:rPr>
          <w:rFonts w:ascii="Tahoma" w:hAnsi="Tahoma" w:cs="Tahoma"/>
        </w:rPr>
      </w:pPr>
      <w:r>
        <w:rPr>
          <w:rFonts w:ascii="Tahoma" w:hAnsi="Tahoma" w:cs="Tahoma"/>
        </w:rPr>
        <w:t>Θέλεις να ίδης και κοιλίαν ωραίαν; Άκουσε τι λέγει περί αυτής. «Εάν το φαγητόν μου σκανδαλίζη τον αδελφόν μου, δεν θα φάγω ποτέ κρέας».</w:t>
      </w:r>
      <w:r>
        <w:rPr>
          <w:rFonts w:ascii="Tahoma" w:hAnsi="Tahoma" w:cs="Tahoma"/>
          <w:vertAlign w:val="superscript"/>
        </w:rPr>
        <w:t>14</w:t>
      </w:r>
      <w:r>
        <w:rPr>
          <w:rFonts w:ascii="Tahoma" w:hAnsi="Tahoma" w:cs="Tahoma"/>
        </w:rPr>
        <w:t xml:space="preserve">  «Είναι καλόν να μη φάγης κρέας ούτε να πίης οίνον ούτε να κάμης κάτι το οποίον να έχη ως αποτέλεσμα να σκοντάψη ο αδελφός σου ή να σκανδαλίζεται ή να εξασθενήση η πίστις σου».</w:t>
      </w:r>
      <w:r>
        <w:rPr>
          <w:rFonts w:ascii="Tahoma" w:hAnsi="Tahoma" w:cs="Tahoma"/>
          <w:vertAlign w:val="superscript"/>
        </w:rPr>
        <w:t>15</w:t>
      </w:r>
      <w:r>
        <w:rPr>
          <w:rFonts w:ascii="Tahoma" w:hAnsi="Tahoma" w:cs="Tahoma"/>
        </w:rPr>
        <w:t xml:space="preserve"> «Τα φαγητά είναι δια την κοιλίαν και η κοιλία δια τα φαγητά».</w:t>
      </w:r>
      <w:r>
        <w:rPr>
          <w:rFonts w:ascii="Tahoma" w:hAnsi="Tahoma" w:cs="Tahoma"/>
          <w:vertAlign w:val="superscript"/>
        </w:rPr>
        <w:t>16</w:t>
      </w:r>
      <w:r>
        <w:rPr>
          <w:rFonts w:ascii="Tahoma" w:hAnsi="Tahoma" w:cs="Tahoma"/>
        </w:rPr>
        <w:t xml:space="preserve">   Τί θα ημπορούσε να υπάρξη ωραιότερον από αυτήν την κοιλίαν, η οποία είχεν ασκηθή να παραμένη ήρεμος, είχε διδαχθή όλην την σωφροσύνην και η οποία εγνώριζε και να πεινά και να λιμώττη και να διψά; Όπως ακριβώς δηλαδή βαδίζει ένας πειθαρχημένος ίππος, αν του  θέσουν χρυσά ηνία, έτσι και αυτή η κοιλία ελειτούργει εύρυθμα, αφού ενίκησε την ανάγκην που υπαγορεύει η φύσις, διότι ο Χριστός εβάδιζε μέσα εις αυτήν. Και εφ’ όσον αυτή είχε τόσην σωφροσύνην, ήτο ολοφάνερον ότι κατενικώντο και όλα τα άλλα μειονεκτήματα.</w:t>
      </w:r>
    </w:p>
    <w:p w:rsidR="001C5314" w:rsidRDefault="001C5314" w:rsidP="00B21E57">
      <w:pPr>
        <w:spacing w:line="360" w:lineRule="auto"/>
        <w:ind w:firstLine="720"/>
        <w:jc w:val="both"/>
        <w:rPr>
          <w:rFonts w:ascii="Tahoma" w:hAnsi="Tahoma" w:cs="Tahoma"/>
        </w:rPr>
      </w:pPr>
      <w:r>
        <w:rPr>
          <w:rFonts w:ascii="Tahoma" w:hAnsi="Tahoma" w:cs="Tahoma"/>
        </w:rPr>
        <w:t xml:space="preserve">Θέλεις να ίδης και τα χέρια όπως είναι τώρα; Ή θέλεις κατ’ αρχήν να θαυμάσης τα κακά έργα αυτών των χεριών κατά το παρελθόν; Αυτός εισερχόμενος εις τας οικίας κατά το παρελθόν έσυρεν άνδρας και γυναίκας, διότι είχε χέρια, όχι ανθρώπου, αλλά κάποιου αγρίου θηρίου. Όταν όμως έλαβε τα χρώματα της αληθείας </w:t>
      </w:r>
      <w:r>
        <w:rPr>
          <w:rFonts w:ascii="Tahoma" w:hAnsi="Tahoma" w:cs="Tahoma"/>
        </w:rPr>
        <w:lastRenderedPageBreak/>
        <w:t xml:space="preserve">και την πνευματικήν εμπειρίαν, τα χέρια αυτά πλέον δεν ήσαν ανθρώπου, αλλά πνευματικά χέρια που καθημερινώς ήσαν δεμένα με αλυσίδας˙ και δεν έπληξαν </w:t>
      </w:r>
      <w:r w:rsidR="005245F6">
        <w:rPr>
          <w:rFonts w:ascii="Tahoma" w:hAnsi="Tahoma" w:cs="Tahoma"/>
        </w:rPr>
        <w:t>μεν κανένα, επλήγησαν όμως μυριάκις. Ακόμη και έχιδνα εσεβάσθη κάποτε αυτά τα χέρια, διότι δεν ήσαν πλέον χέρια ανθρώπου˙ δια τούτο ούτε τα ήγγισε.</w:t>
      </w:r>
    </w:p>
    <w:p w:rsidR="005245F6" w:rsidRDefault="005245F6" w:rsidP="00B21E57">
      <w:pPr>
        <w:spacing w:line="360" w:lineRule="auto"/>
        <w:ind w:firstLine="720"/>
        <w:jc w:val="both"/>
        <w:rPr>
          <w:rFonts w:ascii="Tahoma" w:hAnsi="Tahoma" w:cs="Tahoma"/>
        </w:rPr>
      </w:pPr>
      <w:r>
        <w:rPr>
          <w:rFonts w:ascii="Tahoma" w:hAnsi="Tahoma" w:cs="Tahoma"/>
        </w:rPr>
        <w:t>Θέλεις να ίδης και τα νώτα που ομοιάζουν με τα λοιπά μέλη; Άκουσε τι λέγει και περί αυτών: «Πέντε φορές εμαστιγώθην από τους Ιουδαίους με σαράντα κτυπήματα κάθε φοράν, τρεις φορές ερραπίσθην, μίαν φοράν ελιθοβολήθην, τρεις φορές εναυάγησα, επί εν εικοσιτετράωρον παρέμεινα εις το πέλαγος».</w:t>
      </w:r>
      <w:r>
        <w:rPr>
          <w:rFonts w:ascii="Tahoma" w:hAnsi="Tahoma" w:cs="Tahoma"/>
          <w:vertAlign w:val="superscript"/>
        </w:rPr>
        <w:t>17</w:t>
      </w:r>
      <w:r>
        <w:rPr>
          <w:rFonts w:ascii="Tahoma" w:hAnsi="Tahoma" w:cs="Tahoma"/>
        </w:rPr>
        <w:t xml:space="preserve">  Αλλά δια να μη πέσωμεν και ημείς εις βυθόν άπειρον και πάθωμεν πολλά, ενώ εξετάζομεν εν προς εν τα μέλη του, εμπρός, αφού αφήσωμεν το σώμα, ας ίδωμεν άλλο  κάλλος, το κάλλος των ενδυμάτων του, το οποίον ακόμη και οι δαίμονες το εσεβάσθησαν˙ δια τούτο και αυτοί οι ίδιοι έφευγον μακριά, και νοσήματα εθεραπεύοντο. Και όπου τυχόν ενεφανίζετο ο Παύλος, τα πάντα υπεχώρουν και ετρέποντο εις φυγήν ωσάν να διήρχετο πλησίον των ο άριστος της οικουμένης. Και όπως ακριβώς εκείνοι που εδέχθησαν πολλάς πληγάς εις πόλεμον αισθάνονται φρίκην, όταν ιδούν και το όπλον μόνον εκείνου που τους επλήγωσεν, έτσι ακριβώς και οι δαίμονες˙ αν έβλεπον και μόνον την ζώνην του απεμακρύνοντο.</w:t>
      </w:r>
    </w:p>
    <w:p w:rsidR="005245F6" w:rsidRDefault="005245F6" w:rsidP="00B21E57">
      <w:pPr>
        <w:spacing w:line="360" w:lineRule="auto"/>
        <w:ind w:firstLine="720"/>
        <w:jc w:val="both"/>
        <w:rPr>
          <w:rFonts w:ascii="Tahoma" w:hAnsi="Tahoma" w:cs="Tahoma"/>
        </w:rPr>
      </w:pPr>
      <w:r>
        <w:rPr>
          <w:rFonts w:ascii="Tahoma" w:hAnsi="Tahoma" w:cs="Tahoma"/>
        </w:rPr>
        <w:t>Πού είναι τώρα οι πλούσιοι, που υπερηφανεύοντο δια τα χρήματά των; Πού είναι οι αριθμούντες τα αξιώματα και τα πολυτελή ενδύματά των; Αν συγκρίνουν τους εαυτούς των με αυτά, θα ίδουν ότι όλα τα ιδικά των είναι πηλός και βούρκος. Και διατί αναφέρω τα ενδύματα και τα χρυσά κοσμήματα, διότι, αν κάποιος μου έδιδε την εξουσίαν όλης της οικουμένης, θα εθεώρουν το νύχι και μόνον του Παύλου ισχυροτέραν πάσης τρυφής, την αδοξίαν του ισχυροτέραν πάσης δόξης, την γύμνωσίν του ισχυροτέραν παντός πλούτου, το ράπισμα της ιεράς εκείνης κεφαλής ισχυρότερον πάσης αφοβίας, τους λίθους τους οποίους εδέχθη ισχυροτέρους, παντός διαδήματος.</w:t>
      </w:r>
    </w:p>
    <w:p w:rsidR="005245F6" w:rsidRDefault="005245F6" w:rsidP="00B21E57">
      <w:pPr>
        <w:spacing w:line="360" w:lineRule="auto"/>
        <w:ind w:firstLine="720"/>
        <w:jc w:val="both"/>
        <w:rPr>
          <w:rFonts w:ascii="Tahoma" w:hAnsi="Tahoma" w:cs="Tahoma"/>
        </w:rPr>
      </w:pPr>
      <w:r>
        <w:rPr>
          <w:rFonts w:ascii="Tahoma" w:hAnsi="Tahoma" w:cs="Tahoma"/>
        </w:rPr>
        <w:t>Αυτόν τον στέφανον, αγαπητοί μου, ας ποθήσωμεν, και αν δεν συμβαίνη τώρα διωγμός, ας προετοιμάσωμεν εν τω μεταξύ τους εαυτούς μας˙ διότι αυτός δεν ανεδείχθη λαμπρός άνδρας μόνον από τους διωγμούς, καθ’ όσον μάλιστα έλεγε˙ «Σκληραγωγώ το σώμα μου»</w:t>
      </w:r>
      <w:r>
        <w:rPr>
          <w:rFonts w:ascii="Tahoma" w:hAnsi="Tahoma" w:cs="Tahoma"/>
          <w:vertAlign w:val="superscript"/>
        </w:rPr>
        <w:t>18</w:t>
      </w:r>
      <w:r>
        <w:rPr>
          <w:rFonts w:ascii="Tahoma" w:hAnsi="Tahoma" w:cs="Tahoma"/>
        </w:rPr>
        <w:t>˙ τούτο δε είναι δυνατόν να κατορθωθή και χωρίς διωγμόν. Προέτρεπεν επίσης να μη φροντίζωμεν δια την σάρκα έτσι ώστε να της αυξάνωμεν τας επιθυμίας. Και πάλιν έλεγεν˙ «Εάν έχωμεν τροφάς και σκεπάσματα, θα αρκούμεθα εις αυτά».</w:t>
      </w:r>
      <w:r>
        <w:rPr>
          <w:rFonts w:ascii="Tahoma" w:hAnsi="Tahoma" w:cs="Tahoma"/>
          <w:vertAlign w:val="superscript"/>
        </w:rPr>
        <w:t>19</w:t>
      </w:r>
      <w:r>
        <w:rPr>
          <w:rFonts w:ascii="Tahoma" w:hAnsi="Tahoma" w:cs="Tahoma"/>
        </w:rPr>
        <w:t xml:space="preserve">  Δι’ αυτά δηλαδή δεν απαιτούνται διωγμοί. Και τους </w:t>
      </w:r>
      <w:r>
        <w:rPr>
          <w:rFonts w:ascii="Tahoma" w:hAnsi="Tahoma" w:cs="Tahoma"/>
        </w:rPr>
        <w:lastRenderedPageBreak/>
        <w:t xml:space="preserve">απόρους επίσης </w:t>
      </w:r>
      <w:r w:rsidR="00D20D67">
        <w:rPr>
          <w:rFonts w:ascii="Tahoma" w:hAnsi="Tahoma" w:cs="Tahoma"/>
        </w:rPr>
        <w:t>προσεπάθει να τους σωφρονίση λέγων˙ «Εκείνοι που θέλουν να πλουτίσουν πίπτουν εις πειρασμόν».</w:t>
      </w:r>
      <w:r w:rsidR="00D20D67">
        <w:rPr>
          <w:rFonts w:ascii="Tahoma" w:hAnsi="Tahoma" w:cs="Tahoma"/>
          <w:vertAlign w:val="superscript"/>
        </w:rPr>
        <w:t>20</w:t>
      </w:r>
      <w:r w:rsidR="00D20D67">
        <w:rPr>
          <w:rFonts w:ascii="Tahoma" w:hAnsi="Tahoma" w:cs="Tahoma"/>
        </w:rPr>
        <w:t xml:space="preserve">  Εάν λοιπόν και ημείς ασκήσωμεν έτσι τους εαυτούς μας, αφού εισέλθωμεν εις τον αγώνα, θα στεφανωθώμεν, και, ενώ δεν είναι περίοδος διωγμού, θα λάβωμεν πολλά βραβεία δια τους εαυτούς μας˙ εάν όμως λιπαίνωμεν το σώμα και ζώμεν βίον χοίρων, ακόμη και εις περίοδον ειρήνης θα αμαρτήσωμεν εις πολλά και θα καταισχυνθώμεν.</w:t>
      </w:r>
    </w:p>
    <w:p w:rsidR="00D20D67" w:rsidRDefault="00D20D67" w:rsidP="00B21E57">
      <w:pPr>
        <w:spacing w:line="360" w:lineRule="auto"/>
        <w:ind w:firstLine="720"/>
        <w:jc w:val="both"/>
        <w:rPr>
          <w:rFonts w:ascii="Tahoma" w:hAnsi="Tahoma" w:cs="Tahoma"/>
        </w:rPr>
      </w:pPr>
      <w:r>
        <w:rPr>
          <w:rFonts w:ascii="Tahoma" w:hAnsi="Tahoma" w:cs="Tahoma"/>
        </w:rPr>
        <w:t xml:space="preserve">Δεν βλέπεις εναντίον ποίων είναι πάλη μας; Εναντίον των ασωμάτων δυνάμεων. Πώς λοιπόν θα νικήσωμεν αυτάς, ενώ είμεθα σάρκες; Διότι εφ’ όσον πρέπει να τρώγη με σωφροσύνην κάποιος, εάν παλαίη με ανθρώπους, πολύ περισσότερον, όταν παλαίη με δαίμονας. Όταν όμως εκτός της πολυσαρκίας είμεθα προσδεδεμένοι και εις τον πλούτον, πώς θα νικήσσωμεν τους αντιιπάλους; Διότι ο πλούτος είναι δεσμά, δεσμά βαρέα δι’ όσους δεν γνωρίζουν να τον χρησιμοποιούν καλώς, τύραννος ωμός και απάνθρωπος, του οποίου όλα τα προστάγματα καταλήγουν εις την καταστροφήν των δούλων του. Άλλ’ εάν θέλωμεν, θα ρίψωμεν από τον θρόνον του τον πικρόν αυτόν τύραννον και θα τον κάμωμεν να υπακούη </w:t>
      </w:r>
      <w:r w:rsidR="00D11754">
        <w:rPr>
          <w:rFonts w:ascii="Tahoma" w:hAnsi="Tahoma" w:cs="Tahoma"/>
        </w:rPr>
        <w:t>εις ημάς και όχι να μας διατάσση. Πώς λοιπόν θα γίνη τούτο; Όταν μοιράσωμεν τον πλούτον εις όλους. Διότι, εφ’ όσον είναι μόνος εις μεμονωμένους ανθρώπους, μηχανεύεται όλα τα κακά, όπως ένας ληστής, που ευρίσκεται εις ερημικόν τόπον˙ όταν όμως τον φέρωμεν εις το μέσον των ανθρώπων, δεν θα μας νικά πλέον, διότι όλοι από παντού θα τον κρατούν δέσμιον.</w:t>
      </w:r>
    </w:p>
    <w:p w:rsidR="00D11754" w:rsidRDefault="007B7597" w:rsidP="00B21E57">
      <w:pPr>
        <w:spacing w:line="360" w:lineRule="auto"/>
        <w:ind w:firstLine="720"/>
        <w:jc w:val="both"/>
        <w:rPr>
          <w:rFonts w:ascii="Tahoma" w:hAnsi="Tahoma" w:cs="Tahoma"/>
        </w:rPr>
      </w:pPr>
      <w:r>
        <w:rPr>
          <w:rFonts w:ascii="Tahoma" w:hAnsi="Tahoma" w:cs="Tahoma"/>
        </w:rPr>
        <w:t xml:space="preserve">Και τα λέγω αυτά, όχι επειδή είναι αμαρτία τα χρήματα˙ αμαρτία είναι το να μη διανέμη κανείς αυτά εις τους πτωχούς και το να μη κάνη καλήν χρήσιν αυτών. Ο Θεός δηλαδή δεν έκανε τίποτε κακόν, αλλά όλα τα έκαμε πολύ καλά˙ επομένως και τα χρήματα είναι καλά, άλλ’ εάν δεν κυβερνούν τους κατόχους των, εάν εξαφανίζουν την πενίαν των πλησίον. Δεν είναι δηλαδή φως καλόν εκείνο που δεν εξαφανίζει το σκότος, αλλά και το επιτείνει, και ούτε θα ημπορούσα να ονομάσω πλούτον αυτόν που δεν εξαφανίζει την πενίαν, αλλά την αυξάνει˙ διότι ο αληθώς πλούσιος δεν ζητεί να λαμβάνη από άλλους, αλλά να βοηθή άλλους˙ εκείνος δε που επιζητεί να λαμβάνη από άλλους, δεν είναι πλέον πλούσιος, άλλ’ ο ίδιος είναι ο πτωχός. Ώστε δεν είναι κακόν τα χρήματα, αλλά η πενιχρά διάνοια, η οποία οδηγεί τον πλούτον εις πενίαν. Αυτού του είδους οι άνθρωποι, που είναι μέσα εις τα μεταξωτά και λαμπρά ενδύματα, είναι αθλιώτεροι και από τους επαίτας των στενωπών, οι οποίοι έχουν ένα  σάκκον και σώματα ακρωτηριασμένα και περιβεβλημένα ράκη˙ </w:t>
      </w:r>
      <w:r w:rsidR="00570E58">
        <w:rPr>
          <w:rFonts w:ascii="Tahoma" w:hAnsi="Tahoma" w:cs="Tahoma"/>
        </w:rPr>
        <w:t xml:space="preserve">αυτοί που περιπατούν με μεγαλοπρέπειαν εις την αγοράν είναι δυστυχέστεροι από τους επαίτας εκείνους, οι </w:t>
      </w:r>
      <w:r w:rsidR="00570E58">
        <w:rPr>
          <w:rFonts w:ascii="Tahoma" w:hAnsi="Tahoma" w:cs="Tahoma"/>
        </w:rPr>
        <w:lastRenderedPageBreak/>
        <w:t>οποίοι βαδίζουν εις τας συνοικίας, εισέρχονται εις τας αυλάς των οικιών, φωνάζουν από κάτω και επαιτούν˙ διότι αυτοί μεν ανυμνούν τον Θεόν και λέγουν λόγια ευσπλαγχνίας και φιλοσοφίας πολλής, δια τούτο και τους ευσπλαχνιζόμεθα και τους δίδομεν ελεημοσύνην και ουδέποτε τους κατηγορούμεν. Εκείνοι όμως που πλουτίζουν κακώς εκστομίζουν λόγους ωμότητος και απανθρωπίας, αρπαγής και σατανικής επιθυμίας, και δια τούτο είναι από όλους μισητοί και καταγέλαστοι.</w:t>
      </w:r>
    </w:p>
    <w:p w:rsidR="00570E58" w:rsidRDefault="00570E58" w:rsidP="00B21E57">
      <w:pPr>
        <w:spacing w:line="360" w:lineRule="auto"/>
        <w:ind w:firstLine="720"/>
        <w:jc w:val="both"/>
        <w:rPr>
          <w:rFonts w:ascii="Tahoma" w:hAnsi="Tahoma" w:cs="Tahoma"/>
        </w:rPr>
      </w:pPr>
      <w:r>
        <w:rPr>
          <w:rFonts w:ascii="Tahoma" w:hAnsi="Tahoma" w:cs="Tahoma"/>
        </w:rPr>
        <w:t>Πρόσεξε δε το εξής: Τί θεωρούν όλοι οι άνθρωποι ότι είναι αισχρόν, το να ζητή κανείς να λάβη από τους πλουσίους ή από τους απόρους; Νομίζω ότι εις πάντα είναι φανερόν ότι από τους απόρους. Τούτο λοιπόν κάμνουν οι πλούσιοι διότι δεν θα ετόλμων να προσέλθουν εις τους πλουσιωτέρους, ενώ οι επαίται ζητούν ελεημοσύνην από τους ευπόρους˙ διότι ο επαίτης δεν θα ζητήση από τον επαίτην, αλλά από τον εύπορον, ενώ ο πλούσιος κατασπαράσσει τον πτωχόν. Ειπέ μου επίσης, τί είναι αξιοπρεπέστερον, το να λάβη κανείς κάτι από ανθρώπους με την θέλησίν των, που χρεωστούν ευγνωμοσύνην ή το να αναγκάζη και να ενοχλή ανθρώπους, οι οποίοι δεν θέλουν να του δώσουν; Αλλά και τούτο το κάμνουν οι πλούσιοι. Οι μεν πτωχοί δηλαδή λαμβάνουν από ανθρώπους, οι οποίοι θέλουν να προσφέρουν και οι οποίοι χρεωστούν ευγνωμοσύνην, ενώ οι πλούσιοι λαμβάνουν από ανθρώπους που δεν θέλουν και είναι πρόθυμοι να δώσουν, πράγμα το οποίον είναι απόδειξις μεγαλυτέρας πενίας. Εφ’ όσον δηλαδή ούτε εις πρόγευμα θα ήθελε κανείς να πάη, εάν ο καλών δεν ησθάνετο οικειότητα προς τον καλούμενον, πώς είναι καλόν να λάβη κανείς χρήματα εκβιαστικώς; Δι’ αυτόν ακριβώς τον λόγον δεν αποστρεφόμεθα τους σκύλους και δεν αποφεύγομεν εκείνους που γαυγίζουν, διότι με την πολλήν επιμονήν των</w:t>
      </w:r>
      <w:r w:rsidR="0024639D">
        <w:rPr>
          <w:rFonts w:ascii="Tahoma" w:hAnsi="Tahoma" w:cs="Tahoma"/>
        </w:rPr>
        <w:t xml:space="preserve"> </w:t>
      </w:r>
      <w:r>
        <w:rPr>
          <w:rFonts w:ascii="Tahoma" w:hAnsi="Tahoma" w:cs="Tahoma"/>
        </w:rPr>
        <w:t>να μένουν πλησίον μας μας εκβιάζουν;</w:t>
      </w:r>
    </w:p>
    <w:p w:rsidR="0024639D" w:rsidRDefault="0024639D" w:rsidP="00B21E57">
      <w:pPr>
        <w:spacing w:line="360" w:lineRule="auto"/>
        <w:ind w:firstLine="720"/>
        <w:jc w:val="both"/>
        <w:rPr>
          <w:rFonts w:ascii="Tahoma" w:hAnsi="Tahoma" w:cs="Tahoma"/>
        </w:rPr>
      </w:pPr>
      <w:r>
        <w:rPr>
          <w:rFonts w:ascii="Tahoma" w:hAnsi="Tahoma" w:cs="Tahoma"/>
        </w:rPr>
        <w:t xml:space="preserve">Αυτό το κάμνουν και οι πλούσιοι. Άλλ’ είναι αξιοπρεπέστερον η προσφορά να συνυπάρχη με φόβον. Τούτο όμως που συμβαίνει είναι το αισχρότερον όλων˙ διότι αυτός που κάμνει τα πάντα, δια να λάβη κάτι, δεν θα είναι ο γελοιοδέστερος όλων; Και πράγματι, πολλάκις από φόβον προς τους σκύλους εγκατελείψαμεν ό,τι έχομεν μαζί μας. Ειπέ μου επίσης, τί είναι αισχρότερον, να ζητή να λάβη κάποιος περιβεβλημένος ράκη ή φορών μεταξωτά ενδύματα; Όταν δηλαδή κάποιος πλούσιος περιποιήται πτωχούς γέροντας, δια να λάβη την περιουσίαν των, ενώ εκείνοι έχουν ιδικά των παιδιά, είναι άξιος καμμίας συγγνώμης; Και αν θέλετε, ας εξετάσωμεν και τα ίδια τα λόγια, τι λέγουν οι πλούσιοι, όταν επαιτούν, και τι λέγουν οι πτωχοί. </w:t>
      </w:r>
    </w:p>
    <w:p w:rsidR="0024639D" w:rsidRDefault="0024639D" w:rsidP="00B21E57">
      <w:pPr>
        <w:spacing w:line="360" w:lineRule="auto"/>
        <w:ind w:firstLine="720"/>
        <w:jc w:val="both"/>
        <w:rPr>
          <w:rFonts w:ascii="Tahoma" w:hAnsi="Tahoma" w:cs="Tahoma"/>
        </w:rPr>
      </w:pPr>
      <w:r>
        <w:rPr>
          <w:rFonts w:ascii="Tahoma" w:hAnsi="Tahoma" w:cs="Tahoma"/>
        </w:rPr>
        <w:lastRenderedPageBreak/>
        <w:t>Τί λέγει λοιπόν ο πτωχός; Λέγει ότι εκείνος που δίδει ελεημοσύνην ποτέ δεν θα στερηθή ότι δίδει από αυτά που του εχάρισεν ο Θεός, ότι ο Θεός είναι φιλάνθρωπος και ότι θα του ανταποδώση περισσότερα˙ και όλα αυτά είναι λόγια φιλοσοφίας</w:t>
      </w:r>
      <w:r>
        <w:rPr>
          <w:rFonts w:ascii="Tahoma" w:hAnsi="Tahoma" w:cs="Tahoma"/>
          <w:vertAlign w:val="superscript"/>
        </w:rPr>
        <w:t xml:space="preserve">21 </w:t>
      </w:r>
      <w:r>
        <w:rPr>
          <w:rFonts w:ascii="Tahoma" w:hAnsi="Tahoma" w:cs="Tahoma"/>
        </w:rPr>
        <w:t xml:space="preserve">  και παραινέσεως και συμβουλής, διότι σε βοηθεί να ιδής προς τον Κύριον και σου αφαιρεί τον φόβον της μελλούσης πενίας˙ επομένως είναι δυνατόν κανείς να ίδη πολλήν διδασκαλίαν εις τα λόγια των επαιτούντων. Τί είδους δε είναι τα λόγια των πλουσίων; Είναι λόγια χοίρων και σκύλων και  λύκων και των άλλων θηρίων. Δηλαδή, άλλοι μεν από αυτούς συνεχώς συζητούν περί τραπεζών και τροφών και καρυκευμάτων και οίνου πάσης προελεύσεως και περί μύρων και ιματίων και της άλλης ασωτίας, άλλοι δε συζητούν περί τόκων και δανεισμάτων και επινοούν την ύπαρξιν βιβλίων λογαριασμών και αναφέρουν αφόρητον όγκον χρεών, τα οποία εκληρονόμησαν από τους πατέρας ή πάππους των, και έτσι αφαιρούν από άλλον μεν την οικίαν του, από άλλον τον αγρόν του, από άλλον τον δούλον του και όλα τα υπάρχοντά του.</w:t>
      </w:r>
    </w:p>
    <w:p w:rsidR="0024639D" w:rsidRDefault="0024639D" w:rsidP="00B21E57">
      <w:pPr>
        <w:spacing w:line="360" w:lineRule="auto"/>
        <w:ind w:firstLine="720"/>
        <w:jc w:val="both"/>
        <w:rPr>
          <w:rFonts w:ascii="Tahoma" w:hAnsi="Tahoma" w:cs="Tahoma"/>
        </w:rPr>
      </w:pPr>
      <w:r>
        <w:rPr>
          <w:rFonts w:ascii="Tahoma" w:hAnsi="Tahoma" w:cs="Tahoma"/>
        </w:rPr>
        <w:t xml:space="preserve">Τί να αναφέρη κανείς τας διαθήκας, αι οποίαι έχουν γραφή με μαύρο αίμα; Αφού δηλαδή παρουσιάσουν ότι διατρέχουν αφόρητον κίνδυνον ή αφού καταγοητεύσουν  με μερικάς μικράς υποσχέσεις, όσους ιδούν να έχουν μικράν περιουσίαν συνήθως τους πείθουν να αδιαφορήσουν μεν δι’ όλους τους συγγενείς των, που πολλάκις υποφέρουν από πενίαν, και αντ’ εκείνων να κληροδοτήσουν εις αυτούς την περιουσίαν των. Αυτά λοιπόν ποίων θηρίων μανίαν και αγριότητα δεν κρύπτουν; </w:t>
      </w:r>
    </w:p>
    <w:p w:rsidR="0024639D" w:rsidRDefault="0024639D" w:rsidP="00B21E57">
      <w:pPr>
        <w:spacing w:line="360" w:lineRule="auto"/>
        <w:ind w:firstLine="720"/>
        <w:jc w:val="both"/>
        <w:rPr>
          <w:rFonts w:ascii="Tahoma" w:hAnsi="Tahoma" w:cs="Tahoma"/>
        </w:rPr>
      </w:pPr>
      <w:r>
        <w:rPr>
          <w:rFonts w:ascii="Tahoma" w:hAnsi="Tahoma" w:cs="Tahoma"/>
        </w:rPr>
        <w:t xml:space="preserve">Δια τούτο, σας παρακαλώ, ας αποφύγωμεν κάθε πλούτον αυτού του είδους, που είναι αισχρός και γεμάτος από φόνους, και ας αποκτήσωμεν τον πνευματικόν πλούτον και ας επιζητήσωμεν τους θησαυρούς των ουρανών˙ διότι εκείνοι που έχουν αυτούς, εκείνοι είναι οι πλούσιοι, εκείνοι είναι οι εύποροι που απολαύουν όλων των αγαθών και της επιγείου και της αιωνίου ζωής. Εκείνος δηλαδή που θέλει να είναι πτωχός κατά τον λόγον του Θεού ευρίσκει </w:t>
      </w:r>
      <w:r w:rsidR="00254F76">
        <w:rPr>
          <w:rFonts w:ascii="Tahoma" w:hAnsi="Tahoma" w:cs="Tahoma"/>
        </w:rPr>
        <w:t>ανοικτάς τας οικίας όλων˙ διότι εις εκείνον, ο οποίος δεν έχει τίποτε χάριν του Θεού, ο καθένας είναι δυνατόν να προσφέρη τα υπάρχοντά του˙ δι’ εκείνον όμως ο οποίος θέλει να έχη με αδικίαν έστω και ολίγα, συνήθως κλείονται αι θύραι όλων.</w:t>
      </w:r>
    </w:p>
    <w:p w:rsidR="00254F76" w:rsidRDefault="00756279" w:rsidP="00B21E57">
      <w:pPr>
        <w:spacing w:line="360" w:lineRule="auto"/>
        <w:ind w:firstLine="720"/>
        <w:jc w:val="both"/>
        <w:rPr>
          <w:rFonts w:ascii="Tahoma" w:hAnsi="Tahoma" w:cs="Tahoma"/>
        </w:rPr>
      </w:pPr>
      <w:r>
        <w:rPr>
          <w:rFonts w:ascii="Tahoma" w:hAnsi="Tahoma" w:cs="Tahoma"/>
        </w:rPr>
        <w:t xml:space="preserve">Δια ν’ αποκτήσωμεν λοιπόν και τα επίγεια και τα ουράνια αγαθά, ως προτιμήσωμεν τον σταθερόν πλούτον, την αθάνατον ευπορίαν˙ αυτήν την ευπορίαν είθε όλοι ημείς να την αποκτήσωμεν με την χάριν και φιλανθρωπίαν του Κυρίου μας </w:t>
      </w:r>
      <w:r>
        <w:rPr>
          <w:rFonts w:ascii="Tahoma" w:hAnsi="Tahoma" w:cs="Tahoma"/>
        </w:rPr>
        <w:lastRenderedPageBreak/>
        <w:t>Ιησού Χριστού, μαζί με τον οποίον εις τον Πατέρα και εις το άγιον Πνεύμα ανήκει η δόξα τώρα και πάντοτε και εις τους αιώνας των αιώνων. Αμήν.</w:t>
      </w:r>
    </w:p>
    <w:p w:rsidR="00756279" w:rsidRDefault="00756279" w:rsidP="00756279">
      <w:pPr>
        <w:spacing w:line="360" w:lineRule="auto"/>
        <w:ind w:firstLine="720"/>
        <w:jc w:val="center"/>
        <w:rPr>
          <w:rFonts w:ascii="Tahoma" w:hAnsi="Tahoma" w:cs="Tahoma"/>
          <w:b/>
        </w:rPr>
      </w:pPr>
      <w:r>
        <w:rPr>
          <w:rFonts w:ascii="Tahoma" w:hAnsi="Tahoma" w:cs="Tahoma"/>
          <w:b/>
        </w:rPr>
        <w:t>ΥΠΟΣΗΜΕΙΩΣΕΙΣ.</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 Κορ. 4, 10.</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Αυτ. 11.</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Αυτ. 12-13.</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Φιλοσοφία: Βλ. σχόλ. 18 του Β’ λόγου του παρόντος.</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 Κορ. 4, 14.</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Αυτ. 15.</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Αυτ. 9, 2.</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Αυτ. 4, 16, πρβλ. και Α’ Κορ. 11, 1.</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Εφ. 5, 1.</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Ο Λουκάς εις τας πράξεις των Αποστόλων τερματίζει την διήγησίν του περί του Παύλου με την άφιξιν του Αποστόλου εις την Ρώμην και την εκεί φυλάκισίν του. Η Παράδοσις όμως της Εκκλησίας με αρχαιότερον μάρτυρα τον Κλήμεντα Ρώμης (2</w:t>
      </w:r>
      <w:r w:rsidRPr="00756279">
        <w:rPr>
          <w:rFonts w:ascii="Tahoma" w:hAnsi="Tahoma" w:cs="Tahoma"/>
          <w:vertAlign w:val="superscript"/>
        </w:rPr>
        <w:t>ος</w:t>
      </w:r>
      <w:r>
        <w:rPr>
          <w:rFonts w:ascii="Tahoma" w:hAnsi="Tahoma" w:cs="Tahoma"/>
        </w:rPr>
        <w:t xml:space="preserve"> αι. μ. Χ.) γνωρίζει και τετάρτην περιοδείαν του Αποστόλου Παύλου, κατά την οποίαν έφθασεν έως την Ισπανίαν πραγματοποιήσας έτσι παλαιάν πρόθεσίν του (Ρωμ. 15, 28)˙ αυτήν την παράδοσιν φαίνεται να δέχεται εδώ και ο Ιερός Χρυσόστομος.</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Ησ’. 52, 7.</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 xml:space="preserve">Ιλαστήριον (επίθεμα): Το κάλυμμα της Κιβωτού εις τα Άγια των Αγίων (Εξ. 25, 16 και Λευϊτ. 16, 2). </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Β’ Τιμ. 2, 9.</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 Κορ. 8, 13.</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 xml:space="preserve">Ρωμ. 14, 21. </w:t>
      </w:r>
    </w:p>
    <w:p w:rsidR="00756279" w:rsidRDefault="00756279" w:rsidP="00756279">
      <w:pPr>
        <w:pStyle w:val="a5"/>
        <w:numPr>
          <w:ilvl w:val="0"/>
          <w:numId w:val="2"/>
        </w:numPr>
        <w:spacing w:line="360" w:lineRule="auto"/>
        <w:jc w:val="both"/>
        <w:rPr>
          <w:rFonts w:ascii="Tahoma" w:hAnsi="Tahoma" w:cs="Tahoma"/>
        </w:rPr>
      </w:pPr>
      <w:r>
        <w:rPr>
          <w:rFonts w:ascii="Tahoma" w:hAnsi="Tahoma" w:cs="Tahoma"/>
        </w:rPr>
        <w:t>Α’ Κορ. 6, 13.</w:t>
      </w:r>
    </w:p>
    <w:p w:rsidR="00756279" w:rsidRDefault="00D675C7" w:rsidP="00756279">
      <w:pPr>
        <w:pStyle w:val="a5"/>
        <w:numPr>
          <w:ilvl w:val="0"/>
          <w:numId w:val="2"/>
        </w:numPr>
        <w:spacing w:line="360" w:lineRule="auto"/>
        <w:jc w:val="both"/>
        <w:rPr>
          <w:rFonts w:ascii="Tahoma" w:hAnsi="Tahoma" w:cs="Tahoma"/>
        </w:rPr>
      </w:pPr>
      <w:r>
        <w:rPr>
          <w:rFonts w:ascii="Tahoma" w:hAnsi="Tahoma" w:cs="Tahoma"/>
        </w:rPr>
        <w:t>Β’ Κορ. 11, 24-25.</w:t>
      </w:r>
    </w:p>
    <w:p w:rsidR="00D675C7" w:rsidRDefault="00D675C7" w:rsidP="00756279">
      <w:pPr>
        <w:pStyle w:val="a5"/>
        <w:numPr>
          <w:ilvl w:val="0"/>
          <w:numId w:val="2"/>
        </w:numPr>
        <w:spacing w:line="360" w:lineRule="auto"/>
        <w:jc w:val="both"/>
        <w:rPr>
          <w:rFonts w:ascii="Tahoma" w:hAnsi="Tahoma" w:cs="Tahoma"/>
        </w:rPr>
      </w:pPr>
      <w:r>
        <w:rPr>
          <w:rFonts w:ascii="Tahoma" w:hAnsi="Tahoma" w:cs="Tahoma"/>
        </w:rPr>
        <w:t>Α’ Κορ. 9, 27 πρβλ. Ρωμ. 8, 13-14.</w:t>
      </w:r>
    </w:p>
    <w:p w:rsidR="00D675C7" w:rsidRDefault="00D675C7" w:rsidP="00756279">
      <w:pPr>
        <w:pStyle w:val="a5"/>
        <w:numPr>
          <w:ilvl w:val="0"/>
          <w:numId w:val="2"/>
        </w:numPr>
        <w:spacing w:line="360" w:lineRule="auto"/>
        <w:jc w:val="both"/>
        <w:rPr>
          <w:rFonts w:ascii="Tahoma" w:hAnsi="Tahoma" w:cs="Tahoma"/>
        </w:rPr>
      </w:pPr>
      <w:r>
        <w:rPr>
          <w:rFonts w:ascii="Tahoma" w:hAnsi="Tahoma" w:cs="Tahoma"/>
        </w:rPr>
        <w:t>Α’ Τιμ. 6, 8.</w:t>
      </w:r>
    </w:p>
    <w:p w:rsidR="00D675C7" w:rsidRDefault="00D675C7" w:rsidP="00756279">
      <w:pPr>
        <w:pStyle w:val="a5"/>
        <w:numPr>
          <w:ilvl w:val="0"/>
          <w:numId w:val="2"/>
        </w:numPr>
        <w:spacing w:line="360" w:lineRule="auto"/>
        <w:jc w:val="both"/>
        <w:rPr>
          <w:rFonts w:ascii="Tahoma" w:hAnsi="Tahoma" w:cs="Tahoma"/>
        </w:rPr>
      </w:pPr>
      <w:r>
        <w:rPr>
          <w:rFonts w:ascii="Tahoma" w:hAnsi="Tahoma" w:cs="Tahoma"/>
        </w:rPr>
        <w:t>Αυτ. 9.</w:t>
      </w:r>
    </w:p>
    <w:p w:rsidR="00D675C7" w:rsidRPr="00756279" w:rsidRDefault="00D675C7" w:rsidP="00756279">
      <w:pPr>
        <w:pStyle w:val="a5"/>
        <w:numPr>
          <w:ilvl w:val="0"/>
          <w:numId w:val="2"/>
        </w:numPr>
        <w:spacing w:line="360" w:lineRule="auto"/>
        <w:jc w:val="both"/>
        <w:rPr>
          <w:rFonts w:ascii="Tahoma" w:hAnsi="Tahoma" w:cs="Tahoma"/>
        </w:rPr>
      </w:pPr>
      <w:r>
        <w:rPr>
          <w:rFonts w:ascii="Tahoma" w:hAnsi="Tahoma" w:cs="Tahoma"/>
        </w:rPr>
        <w:t>Φιλοσοφία: Βλ. σχολ. 18 του Β’ λόγου του παρόντος.</w:t>
      </w:r>
    </w:p>
    <w:p w:rsidR="00756279" w:rsidRPr="00756279" w:rsidRDefault="00756279" w:rsidP="00756279">
      <w:pPr>
        <w:spacing w:line="360" w:lineRule="auto"/>
        <w:jc w:val="both"/>
        <w:rPr>
          <w:rFonts w:ascii="Tahoma" w:hAnsi="Tahoma" w:cs="Tahoma"/>
        </w:rPr>
      </w:pPr>
    </w:p>
    <w:p w:rsidR="00570E58" w:rsidRPr="00D42994" w:rsidRDefault="00D42994" w:rsidP="00D42994">
      <w:pPr>
        <w:spacing w:line="360" w:lineRule="auto"/>
        <w:ind w:firstLine="720"/>
        <w:jc w:val="center"/>
        <w:rPr>
          <w:rFonts w:ascii="Tahoma" w:hAnsi="Tahoma" w:cs="Tahoma"/>
        </w:rPr>
      </w:pPr>
      <w:r>
        <w:rPr>
          <w:rFonts w:ascii="Tahoma" w:hAnsi="Tahoma" w:cs="Tahoma"/>
        </w:rPr>
        <w:t>Η/Υ επιμέλεια: Ελένης Χρήστου, Σοφίας Μερκούρη.</w:t>
      </w:r>
    </w:p>
    <w:p w:rsidR="00B14F92" w:rsidRPr="00450F8E" w:rsidRDefault="00B14F92" w:rsidP="00B21E57">
      <w:pPr>
        <w:spacing w:line="360" w:lineRule="auto"/>
        <w:ind w:firstLine="720"/>
        <w:jc w:val="both"/>
        <w:rPr>
          <w:rFonts w:ascii="Tahoma" w:hAnsi="Tahoma" w:cs="Tahoma"/>
        </w:rPr>
      </w:pPr>
    </w:p>
    <w:sectPr w:rsidR="00B14F92" w:rsidRPr="00450F8E" w:rsidSect="00241E71">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CBA" w:rsidRDefault="00F80CBA" w:rsidP="00511FAB">
      <w:pPr>
        <w:spacing w:after="0" w:line="240" w:lineRule="auto"/>
      </w:pPr>
      <w:r>
        <w:separator/>
      </w:r>
    </w:p>
  </w:endnote>
  <w:endnote w:type="continuationSeparator" w:id="0">
    <w:p w:rsidR="00F80CBA" w:rsidRDefault="00F80CBA" w:rsidP="00511F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9449"/>
      <w:docPartObj>
        <w:docPartGallery w:val="Page Numbers (Bottom of Page)"/>
        <w:docPartUnique/>
      </w:docPartObj>
    </w:sdtPr>
    <w:sdtContent>
      <w:p w:rsidR="00756279" w:rsidRDefault="00D31D8C">
        <w:pPr>
          <w:pStyle w:val="a4"/>
          <w:jc w:val="center"/>
        </w:pPr>
        <w:fldSimple w:instr=" PAGE   \* MERGEFORMAT ">
          <w:r w:rsidR="00D42994">
            <w:rPr>
              <w:noProof/>
            </w:rPr>
            <w:t>22</w:t>
          </w:r>
        </w:fldSimple>
      </w:p>
    </w:sdtContent>
  </w:sdt>
  <w:p w:rsidR="00756279" w:rsidRDefault="007562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CBA" w:rsidRDefault="00F80CBA" w:rsidP="00511FAB">
      <w:pPr>
        <w:spacing w:after="0" w:line="240" w:lineRule="auto"/>
      </w:pPr>
      <w:r>
        <w:separator/>
      </w:r>
    </w:p>
  </w:footnote>
  <w:footnote w:type="continuationSeparator" w:id="0">
    <w:p w:rsidR="00F80CBA" w:rsidRDefault="00F80CBA" w:rsidP="00511F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D49D2"/>
    <w:multiLevelType w:val="hybridMultilevel"/>
    <w:tmpl w:val="AF70EE28"/>
    <w:lvl w:ilvl="0" w:tplc="09F8B246">
      <w:start w:val="1"/>
      <w:numFmt w:val="decimal"/>
      <w:lvlText w:val="%1."/>
      <w:lvlJc w:val="left"/>
      <w:pPr>
        <w:ind w:left="1800" w:hanging="36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
    <w:nsid w:val="4CF91F21"/>
    <w:multiLevelType w:val="hybridMultilevel"/>
    <w:tmpl w:val="AB683990"/>
    <w:lvl w:ilvl="0" w:tplc="B49A04D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511FAB"/>
    <w:rsid w:val="00010945"/>
    <w:rsid w:val="00075123"/>
    <w:rsid w:val="00082833"/>
    <w:rsid w:val="00093460"/>
    <w:rsid w:val="00097CD4"/>
    <w:rsid w:val="000E65C7"/>
    <w:rsid w:val="00106B38"/>
    <w:rsid w:val="00171894"/>
    <w:rsid w:val="00191CBA"/>
    <w:rsid w:val="001C5314"/>
    <w:rsid w:val="00217590"/>
    <w:rsid w:val="00241E71"/>
    <w:rsid w:val="0024639D"/>
    <w:rsid w:val="00254F76"/>
    <w:rsid w:val="003516FF"/>
    <w:rsid w:val="00352FD8"/>
    <w:rsid w:val="003544F8"/>
    <w:rsid w:val="00450F8E"/>
    <w:rsid w:val="004E6E63"/>
    <w:rsid w:val="00500894"/>
    <w:rsid w:val="00511FAB"/>
    <w:rsid w:val="005245F6"/>
    <w:rsid w:val="00531449"/>
    <w:rsid w:val="00537CF7"/>
    <w:rsid w:val="00570E58"/>
    <w:rsid w:val="00586BDB"/>
    <w:rsid w:val="005D26D8"/>
    <w:rsid w:val="00610A6A"/>
    <w:rsid w:val="00667EAB"/>
    <w:rsid w:val="00671263"/>
    <w:rsid w:val="0067252F"/>
    <w:rsid w:val="00750661"/>
    <w:rsid w:val="00756279"/>
    <w:rsid w:val="007A5A94"/>
    <w:rsid w:val="007B7597"/>
    <w:rsid w:val="0081177B"/>
    <w:rsid w:val="008125B5"/>
    <w:rsid w:val="00826A87"/>
    <w:rsid w:val="00870C28"/>
    <w:rsid w:val="00893176"/>
    <w:rsid w:val="008B3B32"/>
    <w:rsid w:val="009836D8"/>
    <w:rsid w:val="00A32F5A"/>
    <w:rsid w:val="00A70B8C"/>
    <w:rsid w:val="00B14F92"/>
    <w:rsid w:val="00B21E57"/>
    <w:rsid w:val="00B51460"/>
    <w:rsid w:val="00B64B75"/>
    <w:rsid w:val="00C64B06"/>
    <w:rsid w:val="00CE0D37"/>
    <w:rsid w:val="00D10BF1"/>
    <w:rsid w:val="00D11754"/>
    <w:rsid w:val="00D20D67"/>
    <w:rsid w:val="00D31D8C"/>
    <w:rsid w:val="00D42994"/>
    <w:rsid w:val="00D675C7"/>
    <w:rsid w:val="00DE7CFE"/>
    <w:rsid w:val="00F32C0E"/>
    <w:rsid w:val="00F80CBA"/>
    <w:rsid w:val="00FE348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E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1FAB"/>
    <w:pPr>
      <w:tabs>
        <w:tab w:val="center" w:pos="4153"/>
        <w:tab w:val="right" w:pos="8306"/>
      </w:tabs>
      <w:spacing w:after="0" w:line="240" w:lineRule="auto"/>
    </w:pPr>
  </w:style>
  <w:style w:type="character" w:customStyle="1" w:styleId="Char">
    <w:name w:val="Κεφαλίδα Char"/>
    <w:basedOn w:val="a0"/>
    <w:link w:val="a3"/>
    <w:uiPriority w:val="99"/>
    <w:semiHidden/>
    <w:rsid w:val="00511FAB"/>
  </w:style>
  <w:style w:type="paragraph" w:styleId="a4">
    <w:name w:val="footer"/>
    <w:basedOn w:val="a"/>
    <w:link w:val="Char0"/>
    <w:uiPriority w:val="99"/>
    <w:unhideWhenUsed/>
    <w:rsid w:val="00511FAB"/>
    <w:pPr>
      <w:tabs>
        <w:tab w:val="center" w:pos="4153"/>
        <w:tab w:val="right" w:pos="8306"/>
      </w:tabs>
      <w:spacing w:after="0" w:line="240" w:lineRule="auto"/>
    </w:pPr>
  </w:style>
  <w:style w:type="character" w:customStyle="1" w:styleId="Char0">
    <w:name w:val="Υποσέλιδο Char"/>
    <w:basedOn w:val="a0"/>
    <w:link w:val="a4"/>
    <w:uiPriority w:val="99"/>
    <w:rsid w:val="00511FAB"/>
  </w:style>
  <w:style w:type="paragraph" w:styleId="a5">
    <w:name w:val="List Paragraph"/>
    <w:basedOn w:val="a"/>
    <w:uiPriority w:val="34"/>
    <w:qFormat/>
    <w:rsid w:val="007562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22</Pages>
  <Words>7791</Words>
  <Characters>42073</Characters>
  <Application>Microsoft Office Word</Application>
  <DocSecurity>0</DocSecurity>
  <Lines>350</Lines>
  <Paragraphs>99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27</cp:revision>
  <dcterms:created xsi:type="dcterms:W3CDTF">2015-09-09T08:25:00Z</dcterms:created>
  <dcterms:modified xsi:type="dcterms:W3CDTF">2017-06-27T18:46:00Z</dcterms:modified>
</cp:coreProperties>
</file>